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AB" w:rsidRDefault="005E61CD">
      <w:pPr>
        <w:pStyle w:val="BodyText"/>
        <w:ind w:left="220" w:firstLine="0"/>
        <w:rPr>
          <w:rFonts w:ascii="Times New Roman"/>
          <w:sz w:val="20"/>
        </w:rPr>
      </w:pPr>
      <w:r>
        <w:rPr>
          <w:rFonts w:ascii="Times New Roman"/>
          <w:noProof/>
          <w:sz w:val="20"/>
        </w:rPr>
        <w:drawing>
          <wp:inline distT="0" distB="0" distL="0" distR="0">
            <wp:extent cx="2364744"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64744" cy="658368"/>
                    </a:xfrm>
                    <a:prstGeom prst="rect">
                      <a:avLst/>
                    </a:prstGeom>
                  </pic:spPr>
                </pic:pic>
              </a:graphicData>
            </a:graphic>
          </wp:inline>
        </w:drawing>
      </w:r>
    </w:p>
    <w:p w:rsidR="00C806AB" w:rsidRDefault="00C806AB">
      <w:pPr>
        <w:pStyle w:val="BodyText"/>
        <w:spacing w:before="2"/>
        <w:ind w:left="0" w:firstLine="0"/>
        <w:rPr>
          <w:rFonts w:ascii="Times New Roman"/>
          <w:sz w:val="23"/>
        </w:rPr>
      </w:pPr>
    </w:p>
    <w:p w:rsidR="00C806AB" w:rsidRDefault="006F7F55" w:rsidP="006F7F55">
      <w:pPr>
        <w:pStyle w:val="Title"/>
        <w:ind w:right="30" w:hanging="2902"/>
      </w:pPr>
      <w:r>
        <w:t>Arlington Campus</w:t>
      </w:r>
      <w:r w:rsidR="005E61CD">
        <w:rPr>
          <w:spacing w:val="-5"/>
        </w:rPr>
        <w:t xml:space="preserve"> </w:t>
      </w:r>
      <w:r w:rsidR="005E61CD">
        <w:t>Library</w:t>
      </w:r>
      <w:r w:rsidR="005E61CD">
        <w:rPr>
          <w:spacing w:val="-3"/>
        </w:rPr>
        <w:t xml:space="preserve"> </w:t>
      </w:r>
      <w:r w:rsidR="005E61CD">
        <w:t>Dissertation</w:t>
      </w:r>
      <w:r w:rsidR="005E61CD">
        <w:rPr>
          <w:spacing w:val="-4"/>
        </w:rPr>
        <w:t xml:space="preserve"> </w:t>
      </w:r>
      <w:r w:rsidR="005E61CD">
        <w:t>Writers’</w:t>
      </w:r>
      <w:r w:rsidR="005E61CD">
        <w:rPr>
          <w:spacing w:val="-2"/>
        </w:rPr>
        <w:t xml:space="preserve"> </w:t>
      </w:r>
      <w:r w:rsidR="005E61CD">
        <w:t>Room</w:t>
      </w:r>
      <w:r w:rsidR="005E61CD">
        <w:rPr>
          <w:spacing w:val="-1"/>
        </w:rPr>
        <w:t xml:space="preserve"> </w:t>
      </w:r>
      <w:r w:rsidR="005E61CD">
        <w:t>Request</w:t>
      </w:r>
      <w:r w:rsidR="005E61CD">
        <w:rPr>
          <w:spacing w:val="-5"/>
        </w:rPr>
        <w:t xml:space="preserve"> </w:t>
      </w:r>
      <w:r w:rsidR="005E61CD">
        <w:t>Form</w:t>
      </w:r>
    </w:p>
    <w:p w:rsidR="00C806AB" w:rsidRDefault="005E61CD">
      <w:pPr>
        <w:spacing w:before="122" w:line="237" w:lineRule="auto"/>
        <w:ind w:left="220" w:right="294"/>
        <w:rPr>
          <w:b/>
          <w:sz w:val="18"/>
        </w:rPr>
      </w:pPr>
      <w:r>
        <w:rPr>
          <w:sz w:val="18"/>
        </w:rPr>
        <w:t>Mason doctoral students who have passed their comprehensive exams and are in good standing with the University and the University</w:t>
      </w:r>
      <w:r>
        <w:rPr>
          <w:spacing w:val="-47"/>
          <w:sz w:val="18"/>
        </w:rPr>
        <w:t xml:space="preserve"> </w:t>
      </w:r>
      <w:r>
        <w:rPr>
          <w:sz w:val="18"/>
        </w:rPr>
        <w:t>Libraries are eligible to request w</w:t>
      </w:r>
      <w:r w:rsidR="006F7F55">
        <w:rPr>
          <w:sz w:val="18"/>
        </w:rPr>
        <w:t xml:space="preserve">ork space in the Arlington Campus Libraries’ Dissertation Writers’ Room </w:t>
      </w:r>
      <w:r>
        <w:rPr>
          <w:sz w:val="18"/>
        </w:rPr>
        <w:t>(DWR)</w:t>
      </w:r>
      <w:r w:rsidR="006F7F55">
        <w:rPr>
          <w:sz w:val="18"/>
        </w:rPr>
        <w:t>, a shared office space for students featuring individual, dedicated work spaces, and storage units. Students must supply departmental verification of their status by submitting this form. This form must be completed by the student’s dissertation committee chair or by a departmental admi</w:t>
      </w:r>
      <w:r w:rsidR="00FB0A04">
        <w:rPr>
          <w:sz w:val="18"/>
        </w:rPr>
        <w:t>ni</w:t>
      </w:r>
      <w:r w:rsidR="006F7F55">
        <w:rPr>
          <w:sz w:val="18"/>
        </w:rPr>
        <w:t>strat</w:t>
      </w:r>
      <w:r w:rsidR="00FB0A04">
        <w:rPr>
          <w:sz w:val="18"/>
        </w:rPr>
        <w:t>or</w:t>
      </w:r>
      <w:r w:rsidR="006F7F55">
        <w:rPr>
          <w:sz w:val="18"/>
        </w:rPr>
        <w:t xml:space="preserve"> who can validate a </w:t>
      </w:r>
      <w:r w:rsidR="00FB0A04">
        <w:rPr>
          <w:sz w:val="18"/>
        </w:rPr>
        <w:t>student’s</w:t>
      </w:r>
      <w:r w:rsidR="006F7F55">
        <w:rPr>
          <w:sz w:val="18"/>
        </w:rPr>
        <w:t xml:space="preserve"> eligibility. Dedicated spaces are assigned </w:t>
      </w:r>
      <w:r>
        <w:rPr>
          <w:sz w:val="18"/>
        </w:rPr>
        <w:t>on a</w:t>
      </w:r>
      <w:r w:rsidRPr="006264D1">
        <w:rPr>
          <w:color w:val="FF0000"/>
          <w:sz w:val="18"/>
        </w:rPr>
        <w:t xml:space="preserve"> </w:t>
      </w:r>
      <w:r w:rsidRPr="006264D1">
        <w:rPr>
          <w:b/>
          <w:color w:val="FF0000"/>
          <w:sz w:val="18"/>
        </w:rPr>
        <w:t xml:space="preserve">first come, first served basis by date/time this completed DWR Request Form is </w:t>
      </w:r>
      <w:r w:rsidR="00081E3A" w:rsidRPr="006264D1">
        <w:rPr>
          <w:b/>
          <w:color w:val="FF0000"/>
          <w:sz w:val="18"/>
        </w:rPr>
        <w:t>received at the Arlington Campus Library</w:t>
      </w:r>
      <w:r w:rsidRPr="006264D1">
        <w:rPr>
          <w:b/>
          <w:color w:val="FF0000"/>
          <w:sz w:val="18"/>
        </w:rPr>
        <w:t>.</w:t>
      </w:r>
    </w:p>
    <w:p w:rsidR="00C806AB" w:rsidRDefault="005E61CD">
      <w:pPr>
        <w:spacing w:before="2"/>
        <w:ind w:left="4094"/>
        <w:rPr>
          <w:b/>
          <w:sz w:val="18"/>
        </w:rPr>
      </w:pPr>
      <w:r>
        <w:rPr>
          <w:b/>
          <w:sz w:val="18"/>
        </w:rPr>
        <w:t>Dissertation</w:t>
      </w:r>
      <w:r>
        <w:rPr>
          <w:b/>
          <w:spacing w:val="-3"/>
          <w:sz w:val="18"/>
        </w:rPr>
        <w:t xml:space="preserve"> </w:t>
      </w:r>
      <w:r>
        <w:rPr>
          <w:b/>
          <w:sz w:val="18"/>
        </w:rPr>
        <w:t>Writers’</w:t>
      </w:r>
      <w:r>
        <w:rPr>
          <w:b/>
          <w:spacing w:val="-5"/>
          <w:sz w:val="18"/>
        </w:rPr>
        <w:t xml:space="preserve"> </w:t>
      </w:r>
      <w:r>
        <w:rPr>
          <w:b/>
          <w:sz w:val="18"/>
        </w:rPr>
        <w:t>Room</w:t>
      </w:r>
      <w:r>
        <w:rPr>
          <w:b/>
          <w:spacing w:val="-4"/>
          <w:sz w:val="18"/>
        </w:rPr>
        <w:t xml:space="preserve"> </w:t>
      </w:r>
      <w:r>
        <w:rPr>
          <w:b/>
          <w:sz w:val="18"/>
        </w:rPr>
        <w:t>Policies</w:t>
      </w:r>
    </w:p>
    <w:p w:rsidR="006013E2" w:rsidRDefault="006013E2">
      <w:pPr>
        <w:pStyle w:val="ListParagraph"/>
        <w:numPr>
          <w:ilvl w:val="0"/>
          <w:numId w:val="1"/>
        </w:numPr>
        <w:tabs>
          <w:tab w:val="left" w:pos="579"/>
          <w:tab w:val="left" w:pos="580"/>
        </w:tabs>
        <w:spacing w:before="49"/>
        <w:ind w:right="646"/>
        <w:rPr>
          <w:sz w:val="18"/>
        </w:rPr>
      </w:pPr>
      <w:r>
        <w:rPr>
          <w:sz w:val="18"/>
        </w:rPr>
        <w:t>Subscriptions to the DWR, along with assigned storage, are for available for:</w:t>
      </w:r>
    </w:p>
    <w:p w:rsidR="006013E2" w:rsidRDefault="006013E2" w:rsidP="006013E2">
      <w:pPr>
        <w:pStyle w:val="ListParagraph"/>
        <w:numPr>
          <w:ilvl w:val="1"/>
          <w:numId w:val="1"/>
        </w:numPr>
        <w:tabs>
          <w:tab w:val="left" w:pos="579"/>
          <w:tab w:val="left" w:pos="580"/>
        </w:tabs>
        <w:spacing w:before="49"/>
        <w:ind w:right="646"/>
        <w:rPr>
          <w:sz w:val="18"/>
        </w:rPr>
      </w:pPr>
      <w:r>
        <w:rPr>
          <w:sz w:val="18"/>
        </w:rPr>
        <w:t>Fall Term: First day of Fall semester classes to the 2</w:t>
      </w:r>
      <w:r w:rsidRPr="006013E2">
        <w:rPr>
          <w:sz w:val="18"/>
          <w:vertAlign w:val="superscript"/>
        </w:rPr>
        <w:t>nd</w:t>
      </w:r>
      <w:r>
        <w:rPr>
          <w:sz w:val="18"/>
        </w:rPr>
        <w:t xml:space="preserve"> Friday in January</w:t>
      </w:r>
    </w:p>
    <w:p w:rsidR="006013E2" w:rsidRDefault="006013E2" w:rsidP="006013E2">
      <w:pPr>
        <w:pStyle w:val="ListParagraph"/>
        <w:numPr>
          <w:ilvl w:val="1"/>
          <w:numId w:val="1"/>
        </w:numPr>
        <w:tabs>
          <w:tab w:val="left" w:pos="579"/>
          <w:tab w:val="left" w:pos="580"/>
        </w:tabs>
        <w:spacing w:before="49"/>
        <w:ind w:right="646"/>
        <w:rPr>
          <w:sz w:val="18"/>
        </w:rPr>
      </w:pPr>
      <w:r>
        <w:rPr>
          <w:sz w:val="18"/>
        </w:rPr>
        <w:t>Spring Term: First day of Spring semester classes to the 2</w:t>
      </w:r>
      <w:r w:rsidRPr="006013E2">
        <w:rPr>
          <w:sz w:val="18"/>
          <w:vertAlign w:val="superscript"/>
        </w:rPr>
        <w:t>nd</w:t>
      </w:r>
      <w:r>
        <w:rPr>
          <w:sz w:val="18"/>
        </w:rPr>
        <w:t xml:space="preserve"> Friday in August</w:t>
      </w:r>
    </w:p>
    <w:p w:rsidR="006013E2" w:rsidRDefault="006013E2">
      <w:pPr>
        <w:pStyle w:val="ListParagraph"/>
        <w:numPr>
          <w:ilvl w:val="0"/>
          <w:numId w:val="1"/>
        </w:numPr>
        <w:tabs>
          <w:tab w:val="left" w:pos="579"/>
          <w:tab w:val="left" w:pos="580"/>
        </w:tabs>
        <w:spacing w:line="242" w:lineRule="auto"/>
        <w:ind w:right="270"/>
        <w:rPr>
          <w:sz w:val="18"/>
        </w:rPr>
      </w:pPr>
      <w:r>
        <w:rPr>
          <w:sz w:val="18"/>
        </w:rPr>
        <w:t>The DWR is only accessible during the Library’s open hours.</w:t>
      </w:r>
    </w:p>
    <w:p w:rsidR="006013E2" w:rsidRDefault="006013E2">
      <w:pPr>
        <w:pStyle w:val="ListParagraph"/>
        <w:numPr>
          <w:ilvl w:val="0"/>
          <w:numId w:val="1"/>
        </w:numPr>
        <w:tabs>
          <w:tab w:val="left" w:pos="579"/>
          <w:tab w:val="left" w:pos="580"/>
        </w:tabs>
        <w:spacing w:line="242" w:lineRule="auto"/>
        <w:ind w:right="270"/>
        <w:rPr>
          <w:sz w:val="18"/>
        </w:rPr>
      </w:pPr>
      <w:r>
        <w:rPr>
          <w:sz w:val="18"/>
        </w:rPr>
        <w:t xml:space="preserve">Subscribers will be assigned a dedicated work study carrel or storage shelving; subscribers are not permitted to use others’ assigned spaces and storage. </w:t>
      </w:r>
    </w:p>
    <w:p w:rsidR="006013E2" w:rsidRDefault="006013E2" w:rsidP="006264D1">
      <w:pPr>
        <w:pStyle w:val="ListParagraph"/>
        <w:numPr>
          <w:ilvl w:val="0"/>
          <w:numId w:val="1"/>
        </w:numPr>
        <w:tabs>
          <w:tab w:val="left" w:pos="579"/>
          <w:tab w:val="left" w:pos="580"/>
        </w:tabs>
        <w:spacing w:line="242" w:lineRule="auto"/>
        <w:ind w:right="270"/>
        <w:rPr>
          <w:sz w:val="18"/>
        </w:rPr>
      </w:pPr>
      <w:r>
        <w:rPr>
          <w:sz w:val="18"/>
        </w:rPr>
        <w:t xml:space="preserve">Only subscribers are allowed to utilize the DWR. </w:t>
      </w:r>
      <w:r w:rsidRPr="006013E2">
        <w:rPr>
          <w:b/>
          <w:color w:val="FF0000"/>
          <w:sz w:val="18"/>
        </w:rPr>
        <w:t>Subscribers may not share the door code with non-subscribers</w:t>
      </w:r>
      <w:r>
        <w:rPr>
          <w:sz w:val="18"/>
        </w:rPr>
        <w:t>.</w:t>
      </w:r>
    </w:p>
    <w:p w:rsidR="006013E2" w:rsidRDefault="006013E2" w:rsidP="006013E2">
      <w:pPr>
        <w:pStyle w:val="ListParagraph"/>
        <w:numPr>
          <w:ilvl w:val="0"/>
          <w:numId w:val="1"/>
        </w:numPr>
        <w:tabs>
          <w:tab w:val="left" w:pos="579"/>
          <w:tab w:val="left" w:pos="580"/>
        </w:tabs>
        <w:spacing w:line="242" w:lineRule="auto"/>
        <w:ind w:right="270"/>
        <w:rPr>
          <w:sz w:val="18"/>
        </w:rPr>
      </w:pPr>
      <w:r>
        <w:rPr>
          <w:sz w:val="18"/>
        </w:rPr>
        <w:t xml:space="preserve">Only personal materials (notebooks, pens, etc.) and checked out library materials ma be stored in a subscriber’s assigned space. </w:t>
      </w:r>
    </w:p>
    <w:p w:rsidR="00C806AB" w:rsidRPr="006013E2" w:rsidRDefault="006013E2" w:rsidP="006013E2">
      <w:pPr>
        <w:pStyle w:val="ListParagraph"/>
        <w:numPr>
          <w:ilvl w:val="0"/>
          <w:numId w:val="1"/>
        </w:numPr>
        <w:tabs>
          <w:tab w:val="left" w:pos="579"/>
          <w:tab w:val="left" w:pos="580"/>
        </w:tabs>
        <w:spacing w:line="244" w:lineRule="auto"/>
        <w:ind w:right="499"/>
        <w:rPr>
          <w:sz w:val="18"/>
        </w:rPr>
      </w:pPr>
      <w:r>
        <w:rPr>
          <w:sz w:val="18"/>
        </w:rPr>
        <w:t>Only</w:t>
      </w:r>
      <w:r>
        <w:rPr>
          <w:spacing w:val="-2"/>
          <w:sz w:val="18"/>
        </w:rPr>
        <w:t xml:space="preserve"> </w:t>
      </w:r>
      <w:r>
        <w:rPr>
          <w:sz w:val="18"/>
        </w:rPr>
        <w:t>paper,</w:t>
      </w:r>
      <w:r>
        <w:rPr>
          <w:spacing w:val="-3"/>
          <w:sz w:val="18"/>
        </w:rPr>
        <w:t xml:space="preserve"> </w:t>
      </w:r>
      <w:r>
        <w:rPr>
          <w:sz w:val="18"/>
        </w:rPr>
        <w:t>pens,</w:t>
      </w:r>
      <w:r>
        <w:rPr>
          <w:spacing w:val="-2"/>
          <w:sz w:val="18"/>
        </w:rPr>
        <w:t xml:space="preserve"> </w:t>
      </w:r>
      <w:r>
        <w:rPr>
          <w:sz w:val="18"/>
        </w:rPr>
        <w:t>pencils and</w:t>
      </w:r>
      <w:r>
        <w:rPr>
          <w:spacing w:val="-3"/>
          <w:sz w:val="18"/>
        </w:rPr>
        <w:t xml:space="preserve"> </w:t>
      </w:r>
      <w:r>
        <w:rPr>
          <w:sz w:val="18"/>
        </w:rPr>
        <w:t>checked</w:t>
      </w:r>
      <w:r>
        <w:rPr>
          <w:spacing w:val="-2"/>
          <w:sz w:val="18"/>
        </w:rPr>
        <w:t xml:space="preserve"> </w:t>
      </w:r>
      <w:r>
        <w:rPr>
          <w:sz w:val="18"/>
        </w:rPr>
        <w:t>out</w:t>
      </w:r>
      <w:r>
        <w:rPr>
          <w:spacing w:val="-1"/>
          <w:sz w:val="18"/>
        </w:rPr>
        <w:t xml:space="preserve"> </w:t>
      </w:r>
      <w:r>
        <w:rPr>
          <w:sz w:val="18"/>
        </w:rPr>
        <w:t>library</w:t>
      </w:r>
      <w:r>
        <w:rPr>
          <w:spacing w:val="-3"/>
          <w:sz w:val="18"/>
        </w:rPr>
        <w:t xml:space="preserve"> </w:t>
      </w:r>
      <w:r>
        <w:rPr>
          <w:sz w:val="18"/>
        </w:rPr>
        <w:t>materials</w:t>
      </w:r>
      <w:r>
        <w:rPr>
          <w:spacing w:val="-6"/>
          <w:sz w:val="18"/>
        </w:rPr>
        <w:t xml:space="preserve"> </w:t>
      </w:r>
      <w:r>
        <w:rPr>
          <w:sz w:val="18"/>
        </w:rPr>
        <w:t>may</w:t>
      </w:r>
      <w:r>
        <w:rPr>
          <w:spacing w:val="-3"/>
          <w:sz w:val="18"/>
        </w:rPr>
        <w:t xml:space="preserve"> </w:t>
      </w:r>
      <w:r>
        <w:rPr>
          <w:sz w:val="18"/>
        </w:rPr>
        <w:t>be</w:t>
      </w:r>
      <w:r>
        <w:rPr>
          <w:spacing w:val="-3"/>
          <w:sz w:val="18"/>
        </w:rPr>
        <w:t xml:space="preserve"> </w:t>
      </w:r>
      <w:r>
        <w:rPr>
          <w:sz w:val="18"/>
        </w:rPr>
        <w:t>stored</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assigned</w:t>
      </w:r>
      <w:r>
        <w:rPr>
          <w:spacing w:val="3"/>
          <w:sz w:val="18"/>
        </w:rPr>
        <w:t xml:space="preserve"> </w:t>
      </w:r>
      <w:r>
        <w:rPr>
          <w:sz w:val="18"/>
        </w:rPr>
        <w:t>DWR</w:t>
      </w:r>
      <w:r>
        <w:rPr>
          <w:spacing w:val="-4"/>
          <w:sz w:val="18"/>
        </w:rPr>
        <w:t xml:space="preserve"> </w:t>
      </w:r>
      <w:r>
        <w:rPr>
          <w:sz w:val="18"/>
        </w:rPr>
        <w:t>space</w:t>
      </w:r>
      <w:r>
        <w:rPr>
          <w:b/>
          <w:sz w:val="18"/>
        </w:rPr>
        <w:t>.</w:t>
      </w:r>
      <w:r w:rsidRPr="006264D1">
        <w:rPr>
          <w:b/>
          <w:color w:val="FF0000"/>
          <w:sz w:val="18"/>
        </w:rPr>
        <w:t xml:space="preserve"> Do not store personal items in the DWR</w:t>
      </w:r>
      <w:r w:rsidR="005E61CD">
        <w:rPr>
          <w:b/>
          <w:sz w:val="18"/>
        </w:rPr>
        <w:t>.</w:t>
      </w:r>
      <w:r w:rsidR="005E61CD">
        <w:rPr>
          <w:b/>
          <w:spacing w:val="-2"/>
          <w:sz w:val="18"/>
        </w:rPr>
        <w:t xml:space="preserve"> </w:t>
      </w:r>
      <w:r w:rsidR="005E61CD">
        <w:rPr>
          <w:sz w:val="18"/>
        </w:rPr>
        <w:t>The</w:t>
      </w:r>
      <w:r w:rsidR="005E61CD">
        <w:rPr>
          <w:spacing w:val="-1"/>
          <w:sz w:val="18"/>
        </w:rPr>
        <w:t xml:space="preserve"> </w:t>
      </w:r>
      <w:r w:rsidR="005E61CD">
        <w:rPr>
          <w:sz w:val="18"/>
        </w:rPr>
        <w:t>Library</w:t>
      </w:r>
      <w:r w:rsidR="005E61CD">
        <w:rPr>
          <w:spacing w:val="-3"/>
          <w:sz w:val="18"/>
        </w:rPr>
        <w:t xml:space="preserve"> </w:t>
      </w:r>
      <w:r w:rsidR="005E61CD">
        <w:rPr>
          <w:sz w:val="18"/>
        </w:rPr>
        <w:t>is</w:t>
      </w:r>
      <w:r w:rsidR="005E61CD">
        <w:rPr>
          <w:spacing w:val="-3"/>
          <w:sz w:val="18"/>
        </w:rPr>
        <w:t xml:space="preserve"> </w:t>
      </w:r>
      <w:r w:rsidR="005E61CD">
        <w:rPr>
          <w:sz w:val="18"/>
        </w:rPr>
        <w:t>not</w:t>
      </w:r>
      <w:r w:rsidR="005E61CD">
        <w:rPr>
          <w:spacing w:val="-3"/>
          <w:sz w:val="18"/>
        </w:rPr>
        <w:t xml:space="preserve"> </w:t>
      </w:r>
      <w:r w:rsidR="005E61CD">
        <w:rPr>
          <w:sz w:val="18"/>
        </w:rPr>
        <w:t>responsible</w:t>
      </w:r>
      <w:r w:rsidR="005E61CD">
        <w:rPr>
          <w:spacing w:val="-2"/>
          <w:sz w:val="18"/>
        </w:rPr>
        <w:t xml:space="preserve"> </w:t>
      </w:r>
      <w:r w:rsidR="005E61CD">
        <w:rPr>
          <w:sz w:val="18"/>
        </w:rPr>
        <w:t>for</w:t>
      </w:r>
      <w:r w:rsidR="005E61CD">
        <w:rPr>
          <w:spacing w:val="-3"/>
          <w:sz w:val="18"/>
        </w:rPr>
        <w:t xml:space="preserve"> </w:t>
      </w:r>
      <w:r w:rsidR="005E61CD">
        <w:rPr>
          <w:sz w:val="18"/>
        </w:rPr>
        <w:t>any</w:t>
      </w:r>
      <w:r w:rsidR="005E61CD">
        <w:rPr>
          <w:spacing w:val="-4"/>
          <w:sz w:val="18"/>
        </w:rPr>
        <w:t xml:space="preserve"> </w:t>
      </w:r>
      <w:r w:rsidR="005E61CD">
        <w:rPr>
          <w:sz w:val="18"/>
        </w:rPr>
        <w:t>personal</w:t>
      </w:r>
      <w:r w:rsidR="005E61CD">
        <w:rPr>
          <w:spacing w:val="-2"/>
          <w:sz w:val="18"/>
        </w:rPr>
        <w:t xml:space="preserve"> </w:t>
      </w:r>
      <w:r w:rsidR="005E61CD">
        <w:rPr>
          <w:sz w:val="18"/>
        </w:rPr>
        <w:t>valuables/items used</w:t>
      </w:r>
      <w:r w:rsidR="005E61CD">
        <w:rPr>
          <w:spacing w:val="-4"/>
          <w:sz w:val="18"/>
        </w:rPr>
        <w:t xml:space="preserve"> </w:t>
      </w:r>
      <w:r w:rsidR="005E61CD">
        <w:rPr>
          <w:sz w:val="18"/>
        </w:rPr>
        <w:t>and/or</w:t>
      </w:r>
      <w:r w:rsidR="005E61CD">
        <w:rPr>
          <w:spacing w:val="-1"/>
          <w:sz w:val="18"/>
        </w:rPr>
        <w:t xml:space="preserve"> </w:t>
      </w:r>
      <w:r w:rsidR="005E61CD">
        <w:rPr>
          <w:sz w:val="18"/>
        </w:rPr>
        <w:t>left</w:t>
      </w:r>
      <w:r w:rsidR="005E61CD">
        <w:rPr>
          <w:spacing w:val="-4"/>
          <w:sz w:val="18"/>
        </w:rPr>
        <w:t xml:space="preserve"> </w:t>
      </w:r>
      <w:r w:rsidR="005E61CD">
        <w:rPr>
          <w:sz w:val="18"/>
        </w:rPr>
        <w:t>in</w:t>
      </w:r>
      <w:r>
        <w:rPr>
          <w:spacing w:val="-2"/>
          <w:sz w:val="18"/>
        </w:rPr>
        <w:t xml:space="preserve"> the DWR. </w:t>
      </w:r>
      <w:r w:rsidR="005E61CD">
        <w:rPr>
          <w:sz w:val="18"/>
        </w:rPr>
        <w:t>The Library</w:t>
      </w:r>
      <w:r w:rsidR="005E61CD">
        <w:rPr>
          <w:spacing w:val="-3"/>
          <w:sz w:val="18"/>
        </w:rPr>
        <w:t xml:space="preserve"> </w:t>
      </w:r>
      <w:r w:rsidR="005E61CD">
        <w:rPr>
          <w:sz w:val="18"/>
        </w:rPr>
        <w:t>is</w:t>
      </w:r>
      <w:r w:rsidR="005E61CD">
        <w:rPr>
          <w:spacing w:val="1"/>
          <w:sz w:val="18"/>
        </w:rPr>
        <w:t xml:space="preserve"> </w:t>
      </w:r>
      <w:r w:rsidR="005E61CD">
        <w:rPr>
          <w:sz w:val="18"/>
        </w:rPr>
        <w:t>not responsible</w:t>
      </w:r>
      <w:r w:rsidR="005E61CD">
        <w:rPr>
          <w:spacing w:val="-1"/>
          <w:sz w:val="18"/>
        </w:rPr>
        <w:t xml:space="preserve"> </w:t>
      </w:r>
      <w:r w:rsidR="005E61CD">
        <w:rPr>
          <w:sz w:val="18"/>
        </w:rPr>
        <w:t>for any</w:t>
      </w:r>
      <w:r w:rsidR="005E61CD">
        <w:rPr>
          <w:spacing w:val="-3"/>
          <w:sz w:val="18"/>
        </w:rPr>
        <w:t xml:space="preserve"> </w:t>
      </w:r>
      <w:r w:rsidR="005E61CD">
        <w:rPr>
          <w:sz w:val="18"/>
        </w:rPr>
        <w:t>damage to</w:t>
      </w:r>
      <w:r w:rsidR="005E61CD">
        <w:rPr>
          <w:spacing w:val="4"/>
          <w:sz w:val="18"/>
        </w:rPr>
        <w:t xml:space="preserve"> </w:t>
      </w:r>
      <w:r w:rsidR="005E61CD">
        <w:rPr>
          <w:sz w:val="18"/>
        </w:rPr>
        <w:t>and/or</w:t>
      </w:r>
      <w:r w:rsidR="005E61CD">
        <w:rPr>
          <w:spacing w:val="-1"/>
          <w:sz w:val="18"/>
        </w:rPr>
        <w:t xml:space="preserve"> </w:t>
      </w:r>
      <w:r w:rsidR="005E61CD">
        <w:rPr>
          <w:sz w:val="18"/>
        </w:rPr>
        <w:t>loss</w:t>
      </w:r>
      <w:r w:rsidR="005E61CD">
        <w:rPr>
          <w:spacing w:val="-1"/>
          <w:sz w:val="18"/>
        </w:rPr>
        <w:t xml:space="preserve"> </w:t>
      </w:r>
      <w:r w:rsidR="005E61CD">
        <w:rPr>
          <w:sz w:val="18"/>
        </w:rPr>
        <w:t>of</w:t>
      </w:r>
      <w:r w:rsidR="005E61CD">
        <w:rPr>
          <w:spacing w:val="1"/>
          <w:sz w:val="18"/>
        </w:rPr>
        <w:t xml:space="preserve"> </w:t>
      </w:r>
      <w:r w:rsidR="005E61CD">
        <w:rPr>
          <w:sz w:val="18"/>
        </w:rPr>
        <w:t>personal</w:t>
      </w:r>
      <w:r w:rsidR="005E61CD">
        <w:rPr>
          <w:spacing w:val="-2"/>
          <w:sz w:val="18"/>
        </w:rPr>
        <w:t xml:space="preserve"> </w:t>
      </w:r>
      <w:r w:rsidR="005E61CD">
        <w:rPr>
          <w:sz w:val="18"/>
        </w:rPr>
        <w:t>property.</w:t>
      </w:r>
    </w:p>
    <w:p w:rsidR="00C806AB" w:rsidRDefault="005E61CD">
      <w:pPr>
        <w:pStyle w:val="ListParagraph"/>
        <w:numPr>
          <w:ilvl w:val="0"/>
          <w:numId w:val="1"/>
        </w:numPr>
        <w:tabs>
          <w:tab w:val="left" w:pos="579"/>
          <w:tab w:val="left" w:pos="580"/>
        </w:tabs>
        <w:spacing w:line="204" w:lineRule="exact"/>
        <w:rPr>
          <w:b/>
          <w:sz w:val="18"/>
        </w:rPr>
      </w:pPr>
      <w:r>
        <w:rPr>
          <w:sz w:val="18"/>
        </w:rPr>
        <w:t>Dissertation</w:t>
      </w:r>
      <w:r>
        <w:rPr>
          <w:spacing w:val="-5"/>
          <w:sz w:val="18"/>
        </w:rPr>
        <w:t xml:space="preserve"> </w:t>
      </w:r>
      <w:r>
        <w:rPr>
          <w:sz w:val="18"/>
        </w:rPr>
        <w:t>Writers</w:t>
      </w:r>
      <w:r>
        <w:rPr>
          <w:spacing w:val="1"/>
          <w:sz w:val="18"/>
        </w:rPr>
        <w:t xml:space="preserve"> </w:t>
      </w:r>
      <w:r w:rsidRPr="006264D1">
        <w:rPr>
          <w:b/>
          <w:color w:val="FF0000"/>
          <w:sz w:val="18"/>
        </w:rPr>
        <w:t>are</w:t>
      </w:r>
      <w:r w:rsidRPr="006264D1">
        <w:rPr>
          <w:b/>
          <w:color w:val="FF0000"/>
          <w:spacing w:val="-3"/>
          <w:sz w:val="18"/>
        </w:rPr>
        <w:t xml:space="preserve"> </w:t>
      </w:r>
      <w:r w:rsidRPr="006264D1">
        <w:rPr>
          <w:b/>
          <w:color w:val="FF0000"/>
          <w:sz w:val="18"/>
        </w:rPr>
        <w:t>not</w:t>
      </w:r>
      <w:r w:rsidRPr="006264D1">
        <w:rPr>
          <w:b/>
          <w:color w:val="FF0000"/>
          <w:spacing w:val="-1"/>
          <w:sz w:val="18"/>
        </w:rPr>
        <w:t xml:space="preserve"> </w:t>
      </w:r>
      <w:r w:rsidRPr="006264D1">
        <w:rPr>
          <w:b/>
          <w:color w:val="FF0000"/>
          <w:sz w:val="18"/>
        </w:rPr>
        <w:t>permitted</w:t>
      </w:r>
      <w:r w:rsidRPr="006264D1">
        <w:rPr>
          <w:b/>
          <w:color w:val="FF0000"/>
          <w:spacing w:val="-1"/>
          <w:sz w:val="18"/>
        </w:rPr>
        <w:t xml:space="preserve"> </w:t>
      </w:r>
      <w:r w:rsidRPr="006264D1">
        <w:rPr>
          <w:b/>
          <w:color w:val="FF0000"/>
          <w:sz w:val="18"/>
        </w:rPr>
        <w:t>to</w:t>
      </w:r>
      <w:bookmarkStart w:id="0" w:name="_GoBack"/>
      <w:bookmarkEnd w:id="0"/>
    </w:p>
    <w:p w:rsidR="005552B6" w:rsidRDefault="005552B6">
      <w:pPr>
        <w:pStyle w:val="ListParagraph"/>
        <w:numPr>
          <w:ilvl w:val="1"/>
          <w:numId w:val="1"/>
        </w:numPr>
        <w:tabs>
          <w:tab w:val="left" w:pos="1300"/>
          <w:tab w:val="left" w:pos="1301"/>
        </w:tabs>
        <w:spacing w:before="2"/>
        <w:ind w:right="303"/>
        <w:rPr>
          <w:sz w:val="18"/>
        </w:rPr>
      </w:pPr>
      <w:r>
        <w:rPr>
          <w:sz w:val="18"/>
        </w:rPr>
        <w:t>Rearrange furniture in the DWR and add extra furniture from the library space.</w:t>
      </w:r>
    </w:p>
    <w:p w:rsidR="00C806AB" w:rsidRDefault="005E61CD">
      <w:pPr>
        <w:pStyle w:val="ListParagraph"/>
        <w:numPr>
          <w:ilvl w:val="1"/>
          <w:numId w:val="1"/>
        </w:numPr>
        <w:tabs>
          <w:tab w:val="left" w:pos="1300"/>
          <w:tab w:val="left" w:pos="1301"/>
        </w:tabs>
        <w:spacing w:before="2"/>
        <w:ind w:right="303"/>
        <w:rPr>
          <w:sz w:val="18"/>
        </w:rPr>
      </w:pPr>
      <w:r>
        <w:rPr>
          <w:sz w:val="18"/>
        </w:rPr>
        <w:t>Use DWR spaces for group study/collaborative work sessions; meetings; office hours; interviews; media viewing/listening;</w:t>
      </w:r>
      <w:r>
        <w:rPr>
          <w:spacing w:val="-48"/>
          <w:sz w:val="18"/>
        </w:rPr>
        <w:t xml:space="preserve"> </w:t>
      </w:r>
      <w:r>
        <w:rPr>
          <w:sz w:val="18"/>
        </w:rPr>
        <w:t>gaming,</w:t>
      </w:r>
      <w:r>
        <w:rPr>
          <w:spacing w:val="-3"/>
          <w:sz w:val="18"/>
        </w:rPr>
        <w:t xml:space="preserve"> </w:t>
      </w:r>
      <w:r>
        <w:rPr>
          <w:sz w:val="18"/>
        </w:rPr>
        <w:t>or to</w:t>
      </w:r>
      <w:r>
        <w:rPr>
          <w:spacing w:val="-2"/>
          <w:sz w:val="18"/>
        </w:rPr>
        <w:t xml:space="preserve"> </w:t>
      </w:r>
      <w:r>
        <w:rPr>
          <w:sz w:val="18"/>
        </w:rPr>
        <w:t>meet child care</w:t>
      </w:r>
      <w:r>
        <w:rPr>
          <w:spacing w:val="-2"/>
          <w:sz w:val="18"/>
        </w:rPr>
        <w:t xml:space="preserve"> </w:t>
      </w:r>
      <w:r>
        <w:rPr>
          <w:sz w:val="18"/>
        </w:rPr>
        <w:t>needs.</w:t>
      </w:r>
    </w:p>
    <w:p w:rsidR="00C806AB" w:rsidRDefault="005E61CD">
      <w:pPr>
        <w:pStyle w:val="ListParagraph"/>
        <w:numPr>
          <w:ilvl w:val="1"/>
          <w:numId w:val="1"/>
        </w:numPr>
        <w:tabs>
          <w:tab w:val="left" w:pos="1300"/>
          <w:tab w:val="left" w:pos="1301"/>
        </w:tabs>
        <w:spacing w:line="206" w:lineRule="exact"/>
        <w:ind w:hanging="361"/>
        <w:rPr>
          <w:sz w:val="18"/>
        </w:rPr>
      </w:pPr>
      <w:r>
        <w:rPr>
          <w:sz w:val="18"/>
        </w:rPr>
        <w:t>Store</w:t>
      </w:r>
      <w:r>
        <w:rPr>
          <w:spacing w:val="-2"/>
          <w:sz w:val="18"/>
        </w:rPr>
        <w:t xml:space="preserve"> </w:t>
      </w:r>
      <w:r>
        <w:rPr>
          <w:sz w:val="18"/>
        </w:rPr>
        <w:t>food</w:t>
      </w:r>
      <w:r>
        <w:rPr>
          <w:spacing w:val="-1"/>
          <w:sz w:val="18"/>
        </w:rPr>
        <w:t xml:space="preserve"> </w:t>
      </w:r>
      <w:r>
        <w:rPr>
          <w:sz w:val="18"/>
        </w:rPr>
        <w:t>or</w:t>
      </w:r>
      <w:r>
        <w:rPr>
          <w:spacing w:val="-2"/>
          <w:sz w:val="18"/>
        </w:rPr>
        <w:t xml:space="preserve"> </w:t>
      </w:r>
      <w:r>
        <w:rPr>
          <w:sz w:val="18"/>
        </w:rPr>
        <w:t>beverages</w:t>
      </w:r>
      <w:r>
        <w:rPr>
          <w:spacing w:val="-3"/>
          <w:sz w:val="18"/>
        </w:rPr>
        <w:t xml:space="preserve"> </w:t>
      </w:r>
      <w:r>
        <w:rPr>
          <w:sz w:val="18"/>
        </w:rPr>
        <w:t>in</w:t>
      </w:r>
      <w:r>
        <w:rPr>
          <w:spacing w:val="-1"/>
          <w:sz w:val="18"/>
        </w:rPr>
        <w:t xml:space="preserve"> </w:t>
      </w:r>
      <w:r>
        <w:rPr>
          <w:sz w:val="18"/>
        </w:rPr>
        <w:t>assigned</w:t>
      </w:r>
      <w:r>
        <w:rPr>
          <w:spacing w:val="-3"/>
          <w:sz w:val="18"/>
        </w:rPr>
        <w:t xml:space="preserve"> </w:t>
      </w:r>
      <w:r>
        <w:rPr>
          <w:sz w:val="18"/>
        </w:rPr>
        <w:t>DWR</w:t>
      </w:r>
      <w:r>
        <w:rPr>
          <w:spacing w:val="-5"/>
          <w:sz w:val="18"/>
        </w:rPr>
        <w:t xml:space="preserve"> </w:t>
      </w:r>
      <w:r>
        <w:rPr>
          <w:sz w:val="18"/>
        </w:rPr>
        <w:t>space.</w:t>
      </w:r>
    </w:p>
    <w:p w:rsidR="00C806AB" w:rsidRDefault="005E61CD">
      <w:pPr>
        <w:pStyle w:val="ListParagraph"/>
        <w:numPr>
          <w:ilvl w:val="1"/>
          <w:numId w:val="1"/>
        </w:numPr>
        <w:tabs>
          <w:tab w:val="left" w:pos="1300"/>
          <w:tab w:val="left" w:pos="1301"/>
        </w:tabs>
        <w:spacing w:line="204" w:lineRule="exact"/>
        <w:ind w:hanging="361"/>
        <w:rPr>
          <w:sz w:val="18"/>
        </w:rPr>
      </w:pPr>
      <w:r>
        <w:rPr>
          <w:sz w:val="18"/>
        </w:rPr>
        <w:t>Use</w:t>
      </w:r>
      <w:r>
        <w:rPr>
          <w:spacing w:val="-1"/>
          <w:sz w:val="18"/>
        </w:rPr>
        <w:t xml:space="preserve"> </w:t>
      </w:r>
      <w:r>
        <w:rPr>
          <w:sz w:val="18"/>
        </w:rPr>
        <w:t>any</w:t>
      </w:r>
      <w:r>
        <w:rPr>
          <w:spacing w:val="-4"/>
          <w:sz w:val="18"/>
        </w:rPr>
        <w:t xml:space="preserve"> </w:t>
      </w:r>
      <w:r>
        <w:rPr>
          <w:sz w:val="18"/>
        </w:rPr>
        <w:t>type</w:t>
      </w:r>
      <w:r>
        <w:rPr>
          <w:spacing w:val="-4"/>
          <w:sz w:val="18"/>
        </w:rPr>
        <w:t xml:space="preserve"> </w:t>
      </w:r>
      <w:r>
        <w:rPr>
          <w:sz w:val="18"/>
        </w:rPr>
        <w:t>of electrical</w:t>
      </w:r>
      <w:r>
        <w:rPr>
          <w:spacing w:val="-2"/>
          <w:sz w:val="18"/>
        </w:rPr>
        <w:t xml:space="preserve"> </w:t>
      </w:r>
      <w:r>
        <w:rPr>
          <w:sz w:val="18"/>
        </w:rPr>
        <w:t>equipment</w:t>
      </w:r>
      <w:r>
        <w:rPr>
          <w:spacing w:val="-1"/>
          <w:sz w:val="18"/>
        </w:rPr>
        <w:t xml:space="preserve"> </w:t>
      </w:r>
      <w:r>
        <w:rPr>
          <w:sz w:val="18"/>
        </w:rPr>
        <w:t>in</w:t>
      </w:r>
      <w:r>
        <w:rPr>
          <w:spacing w:val="-2"/>
          <w:sz w:val="18"/>
        </w:rPr>
        <w:t xml:space="preserve"> </w:t>
      </w:r>
      <w:r>
        <w:rPr>
          <w:sz w:val="18"/>
        </w:rPr>
        <w:t>DWR</w:t>
      </w:r>
      <w:r>
        <w:rPr>
          <w:spacing w:val="-3"/>
          <w:sz w:val="18"/>
        </w:rPr>
        <w:t xml:space="preserve"> </w:t>
      </w:r>
      <w:r>
        <w:rPr>
          <w:sz w:val="18"/>
        </w:rPr>
        <w:t>space</w:t>
      </w:r>
      <w:r>
        <w:rPr>
          <w:spacing w:val="-3"/>
          <w:sz w:val="18"/>
        </w:rPr>
        <w:t xml:space="preserve"> </w:t>
      </w:r>
      <w:r>
        <w:rPr>
          <w:sz w:val="18"/>
        </w:rPr>
        <w:t>such</w:t>
      </w:r>
      <w:r>
        <w:rPr>
          <w:spacing w:val="-4"/>
          <w:sz w:val="18"/>
        </w:rPr>
        <w:t xml:space="preserve"> </w:t>
      </w:r>
      <w:r>
        <w:rPr>
          <w:sz w:val="18"/>
        </w:rPr>
        <w:t>as</w:t>
      </w:r>
      <w:r>
        <w:rPr>
          <w:spacing w:val="-2"/>
          <w:sz w:val="18"/>
        </w:rPr>
        <w:t xml:space="preserve"> </w:t>
      </w:r>
      <w:r>
        <w:rPr>
          <w:sz w:val="18"/>
        </w:rPr>
        <w:t>heaters,</w:t>
      </w:r>
      <w:r>
        <w:rPr>
          <w:spacing w:val="-2"/>
          <w:sz w:val="18"/>
        </w:rPr>
        <w:t xml:space="preserve"> </w:t>
      </w:r>
      <w:r>
        <w:rPr>
          <w:sz w:val="18"/>
        </w:rPr>
        <w:t>fans,</w:t>
      </w:r>
      <w:r>
        <w:rPr>
          <w:spacing w:val="-2"/>
          <w:sz w:val="18"/>
        </w:rPr>
        <w:t xml:space="preserve"> </w:t>
      </w:r>
      <w:r>
        <w:rPr>
          <w:sz w:val="18"/>
        </w:rPr>
        <w:t>cooking</w:t>
      </w:r>
      <w:r>
        <w:rPr>
          <w:spacing w:val="-3"/>
          <w:sz w:val="18"/>
        </w:rPr>
        <w:t xml:space="preserve"> </w:t>
      </w:r>
      <w:r>
        <w:rPr>
          <w:sz w:val="18"/>
        </w:rPr>
        <w:t>equipment,</w:t>
      </w:r>
      <w:r>
        <w:rPr>
          <w:spacing w:val="-2"/>
          <w:sz w:val="18"/>
        </w:rPr>
        <w:t xml:space="preserve"> </w:t>
      </w:r>
      <w:r>
        <w:rPr>
          <w:sz w:val="18"/>
        </w:rPr>
        <w:t>hot</w:t>
      </w:r>
      <w:r>
        <w:rPr>
          <w:spacing w:val="-2"/>
          <w:sz w:val="18"/>
        </w:rPr>
        <w:t xml:space="preserve"> </w:t>
      </w:r>
      <w:r>
        <w:rPr>
          <w:sz w:val="18"/>
        </w:rPr>
        <w:t>plates,</w:t>
      </w:r>
      <w:r>
        <w:rPr>
          <w:spacing w:val="3"/>
          <w:sz w:val="18"/>
        </w:rPr>
        <w:t xml:space="preserve"> </w:t>
      </w:r>
      <w:r>
        <w:rPr>
          <w:sz w:val="18"/>
        </w:rPr>
        <w:t>printers,</w:t>
      </w:r>
      <w:r>
        <w:rPr>
          <w:spacing w:val="-4"/>
          <w:sz w:val="18"/>
        </w:rPr>
        <w:t xml:space="preserve"> </w:t>
      </w:r>
      <w:r>
        <w:rPr>
          <w:sz w:val="18"/>
        </w:rPr>
        <w:t>etc.</w:t>
      </w:r>
    </w:p>
    <w:p w:rsidR="006264D1" w:rsidRDefault="006264D1">
      <w:pPr>
        <w:pStyle w:val="ListParagraph"/>
        <w:numPr>
          <w:ilvl w:val="1"/>
          <w:numId w:val="1"/>
        </w:numPr>
        <w:tabs>
          <w:tab w:val="left" w:pos="1300"/>
          <w:tab w:val="left" w:pos="1301"/>
        </w:tabs>
        <w:spacing w:line="204" w:lineRule="exact"/>
        <w:ind w:hanging="361"/>
        <w:rPr>
          <w:sz w:val="18"/>
        </w:rPr>
      </w:pPr>
      <w:r>
        <w:rPr>
          <w:sz w:val="18"/>
        </w:rPr>
        <w:t>Failure to meet the above requirements is a violation of this policy. If two violations are recorded, DWR space privileges will be permanently revoked.</w:t>
      </w:r>
    </w:p>
    <w:p w:rsidR="00C806AB" w:rsidRDefault="005E61CD">
      <w:pPr>
        <w:pStyle w:val="ListParagraph"/>
        <w:numPr>
          <w:ilvl w:val="0"/>
          <w:numId w:val="1"/>
        </w:numPr>
        <w:tabs>
          <w:tab w:val="left" w:pos="579"/>
          <w:tab w:val="left" w:pos="580"/>
        </w:tabs>
        <w:spacing w:line="204" w:lineRule="exact"/>
        <w:rPr>
          <w:sz w:val="18"/>
        </w:rPr>
      </w:pPr>
      <w:r>
        <w:rPr>
          <w:sz w:val="18"/>
        </w:rPr>
        <w:t>Dissertation</w:t>
      </w:r>
      <w:r>
        <w:rPr>
          <w:spacing w:val="-6"/>
          <w:sz w:val="18"/>
        </w:rPr>
        <w:t xml:space="preserve"> </w:t>
      </w:r>
      <w:r>
        <w:rPr>
          <w:sz w:val="18"/>
        </w:rPr>
        <w:t>Writers</w:t>
      </w:r>
      <w:r>
        <w:rPr>
          <w:spacing w:val="2"/>
          <w:sz w:val="18"/>
        </w:rPr>
        <w:t xml:space="preserve"> </w:t>
      </w:r>
      <w:r w:rsidRPr="006264D1">
        <w:rPr>
          <w:b/>
          <w:color w:val="FF0000"/>
          <w:sz w:val="18"/>
        </w:rPr>
        <w:t>are</w:t>
      </w:r>
      <w:r w:rsidRPr="006264D1">
        <w:rPr>
          <w:b/>
          <w:color w:val="FF0000"/>
          <w:spacing w:val="-1"/>
          <w:sz w:val="18"/>
        </w:rPr>
        <w:t xml:space="preserve"> </w:t>
      </w:r>
      <w:r w:rsidRPr="006264D1">
        <w:rPr>
          <w:b/>
          <w:color w:val="FF0000"/>
          <w:sz w:val="18"/>
        </w:rPr>
        <w:t>required</w:t>
      </w:r>
      <w:r w:rsidRPr="006264D1">
        <w:rPr>
          <w:b/>
          <w:color w:val="FF0000"/>
          <w:spacing w:val="-2"/>
          <w:sz w:val="18"/>
        </w:rPr>
        <w:t xml:space="preserve"> </w:t>
      </w:r>
      <w:r w:rsidRPr="006264D1">
        <w:rPr>
          <w:b/>
          <w:color w:val="FF0000"/>
          <w:sz w:val="18"/>
        </w:rPr>
        <w:t>to</w:t>
      </w:r>
      <w:r w:rsidRPr="006264D1">
        <w:rPr>
          <w:b/>
          <w:color w:val="FF0000"/>
          <w:spacing w:val="-1"/>
          <w:sz w:val="18"/>
        </w:rPr>
        <w:t xml:space="preserve"> </w:t>
      </w:r>
      <w:r w:rsidRPr="006264D1">
        <w:rPr>
          <w:b/>
          <w:color w:val="FF0000"/>
          <w:sz w:val="18"/>
        </w:rPr>
        <w:t>check</w:t>
      </w:r>
      <w:r w:rsidRPr="006264D1">
        <w:rPr>
          <w:b/>
          <w:color w:val="FF0000"/>
          <w:spacing w:val="-3"/>
          <w:sz w:val="18"/>
        </w:rPr>
        <w:t xml:space="preserve"> </w:t>
      </w:r>
      <w:r w:rsidRPr="006264D1">
        <w:rPr>
          <w:b/>
          <w:color w:val="FF0000"/>
          <w:sz w:val="18"/>
        </w:rPr>
        <w:t>out</w:t>
      </w:r>
      <w:r w:rsidRPr="006264D1">
        <w:rPr>
          <w:b/>
          <w:color w:val="FF0000"/>
          <w:spacing w:val="-2"/>
          <w:sz w:val="18"/>
        </w:rPr>
        <w:t xml:space="preserve"> </w:t>
      </w:r>
      <w:r w:rsidRPr="006264D1">
        <w:rPr>
          <w:b/>
          <w:color w:val="FF0000"/>
          <w:sz w:val="18"/>
        </w:rPr>
        <w:t>any</w:t>
      </w:r>
      <w:r w:rsidRPr="006264D1">
        <w:rPr>
          <w:b/>
          <w:color w:val="FF0000"/>
          <w:spacing w:val="-8"/>
          <w:sz w:val="18"/>
        </w:rPr>
        <w:t xml:space="preserve"> </w:t>
      </w:r>
      <w:r w:rsidRPr="006264D1">
        <w:rPr>
          <w:b/>
          <w:color w:val="FF0000"/>
          <w:sz w:val="18"/>
        </w:rPr>
        <w:t>library</w:t>
      </w:r>
      <w:r w:rsidRPr="006264D1">
        <w:rPr>
          <w:b/>
          <w:color w:val="FF0000"/>
          <w:spacing w:val="-5"/>
          <w:sz w:val="18"/>
        </w:rPr>
        <w:t xml:space="preserve"> </w:t>
      </w:r>
      <w:r w:rsidRPr="006264D1">
        <w:rPr>
          <w:b/>
          <w:color w:val="FF0000"/>
          <w:sz w:val="18"/>
        </w:rPr>
        <w:t>materials</w:t>
      </w:r>
      <w:r w:rsidRPr="006264D1">
        <w:rPr>
          <w:b/>
          <w:color w:val="FF0000"/>
          <w:spacing w:val="4"/>
          <w:sz w:val="18"/>
        </w:rPr>
        <w:t xml:space="preserve"> </w:t>
      </w:r>
      <w:r w:rsidR="006264D1">
        <w:rPr>
          <w:sz w:val="18"/>
        </w:rPr>
        <w:t>they store in their</w:t>
      </w:r>
      <w:r>
        <w:rPr>
          <w:spacing w:val="-2"/>
          <w:sz w:val="18"/>
        </w:rPr>
        <w:t xml:space="preserve"> </w:t>
      </w:r>
      <w:r>
        <w:rPr>
          <w:sz w:val="18"/>
        </w:rPr>
        <w:t>assigned</w:t>
      </w:r>
      <w:r>
        <w:rPr>
          <w:spacing w:val="1"/>
          <w:sz w:val="18"/>
        </w:rPr>
        <w:t xml:space="preserve"> </w:t>
      </w:r>
      <w:r>
        <w:rPr>
          <w:sz w:val="18"/>
        </w:rPr>
        <w:t>DWR</w:t>
      </w:r>
      <w:r>
        <w:rPr>
          <w:spacing w:val="-5"/>
          <w:sz w:val="18"/>
        </w:rPr>
        <w:t xml:space="preserve"> </w:t>
      </w:r>
      <w:r>
        <w:rPr>
          <w:sz w:val="18"/>
        </w:rPr>
        <w:t>space.</w:t>
      </w:r>
    </w:p>
    <w:p w:rsidR="00C806AB" w:rsidRDefault="005E61CD">
      <w:pPr>
        <w:pStyle w:val="ListParagraph"/>
        <w:numPr>
          <w:ilvl w:val="1"/>
          <w:numId w:val="1"/>
        </w:numPr>
        <w:tabs>
          <w:tab w:val="left" w:pos="1300"/>
          <w:tab w:val="left" w:pos="1301"/>
        </w:tabs>
        <w:spacing w:before="6" w:line="207" w:lineRule="exact"/>
        <w:ind w:hanging="361"/>
        <w:rPr>
          <w:sz w:val="18"/>
        </w:rPr>
      </w:pPr>
      <w:r>
        <w:rPr>
          <w:sz w:val="18"/>
        </w:rPr>
        <w:t>Failure</w:t>
      </w:r>
      <w:r>
        <w:rPr>
          <w:spacing w:val="-2"/>
          <w:sz w:val="18"/>
        </w:rPr>
        <w:t xml:space="preserve"> </w:t>
      </w:r>
      <w:r>
        <w:rPr>
          <w:sz w:val="18"/>
        </w:rPr>
        <w:t>to</w:t>
      </w:r>
      <w:r>
        <w:rPr>
          <w:spacing w:val="-4"/>
          <w:sz w:val="18"/>
        </w:rPr>
        <w:t xml:space="preserve"> </w:t>
      </w:r>
      <w:r>
        <w:rPr>
          <w:sz w:val="18"/>
        </w:rPr>
        <w:t>check out</w:t>
      </w:r>
      <w:r>
        <w:rPr>
          <w:spacing w:val="-4"/>
          <w:sz w:val="18"/>
        </w:rPr>
        <w:t xml:space="preserve"> </w:t>
      </w:r>
      <w:r>
        <w:rPr>
          <w:sz w:val="18"/>
        </w:rPr>
        <w:t>materials</w:t>
      </w:r>
      <w:r>
        <w:rPr>
          <w:spacing w:val="-5"/>
          <w:sz w:val="18"/>
        </w:rPr>
        <w:t xml:space="preserve"> </w:t>
      </w:r>
      <w:r>
        <w:rPr>
          <w:sz w:val="18"/>
        </w:rPr>
        <w:t>before storing</w:t>
      </w:r>
      <w:r>
        <w:rPr>
          <w:spacing w:val="-3"/>
          <w:sz w:val="18"/>
        </w:rPr>
        <w:t xml:space="preserve"> </w:t>
      </w:r>
      <w:r>
        <w:rPr>
          <w:sz w:val="18"/>
        </w:rPr>
        <w:t>them in</w:t>
      </w:r>
      <w:r>
        <w:rPr>
          <w:spacing w:val="-1"/>
          <w:sz w:val="18"/>
        </w:rPr>
        <w:t xml:space="preserve"> </w:t>
      </w:r>
      <w:r>
        <w:rPr>
          <w:sz w:val="18"/>
        </w:rPr>
        <w:t>assigned DWR</w:t>
      </w:r>
      <w:r>
        <w:rPr>
          <w:spacing w:val="-4"/>
          <w:sz w:val="18"/>
        </w:rPr>
        <w:t xml:space="preserve"> </w:t>
      </w:r>
      <w:r>
        <w:rPr>
          <w:sz w:val="18"/>
        </w:rPr>
        <w:t>space</w:t>
      </w:r>
      <w:r>
        <w:rPr>
          <w:spacing w:val="-3"/>
          <w:sz w:val="18"/>
        </w:rPr>
        <w:t xml:space="preserve"> </w:t>
      </w:r>
      <w:r>
        <w:rPr>
          <w:sz w:val="18"/>
        </w:rPr>
        <w:t>is</w:t>
      </w:r>
      <w:r>
        <w:rPr>
          <w:spacing w:val="-2"/>
          <w:sz w:val="18"/>
        </w:rPr>
        <w:t xml:space="preserve"> </w:t>
      </w:r>
      <w:r>
        <w:rPr>
          <w:sz w:val="18"/>
        </w:rPr>
        <w:t>a</w:t>
      </w:r>
      <w:r>
        <w:rPr>
          <w:spacing w:val="-2"/>
          <w:sz w:val="18"/>
        </w:rPr>
        <w:t xml:space="preserve"> </w:t>
      </w:r>
      <w:r>
        <w:rPr>
          <w:sz w:val="18"/>
        </w:rPr>
        <w:t>violation</w:t>
      </w:r>
      <w:r>
        <w:rPr>
          <w:spacing w:val="-2"/>
          <w:sz w:val="18"/>
        </w:rPr>
        <w:t xml:space="preserve"> </w:t>
      </w:r>
      <w:r>
        <w:rPr>
          <w:sz w:val="18"/>
        </w:rPr>
        <w:t>of</w:t>
      </w:r>
      <w:r>
        <w:rPr>
          <w:spacing w:val="-3"/>
          <w:sz w:val="18"/>
        </w:rPr>
        <w:t xml:space="preserve"> </w:t>
      </w:r>
      <w:r>
        <w:rPr>
          <w:sz w:val="18"/>
        </w:rPr>
        <w:t>this</w:t>
      </w:r>
      <w:r>
        <w:rPr>
          <w:spacing w:val="-3"/>
          <w:sz w:val="18"/>
        </w:rPr>
        <w:t xml:space="preserve"> </w:t>
      </w:r>
      <w:r>
        <w:rPr>
          <w:sz w:val="18"/>
        </w:rPr>
        <w:t>policy.</w:t>
      </w:r>
    </w:p>
    <w:p w:rsidR="00C806AB" w:rsidRDefault="005E61CD">
      <w:pPr>
        <w:pStyle w:val="ListParagraph"/>
        <w:numPr>
          <w:ilvl w:val="1"/>
          <w:numId w:val="1"/>
        </w:numPr>
        <w:tabs>
          <w:tab w:val="left" w:pos="1300"/>
          <w:tab w:val="left" w:pos="1301"/>
        </w:tabs>
        <w:spacing w:line="214" w:lineRule="exact"/>
        <w:ind w:hanging="361"/>
        <w:rPr>
          <w:rFonts w:ascii="Calibri"/>
          <w:sz w:val="18"/>
        </w:rPr>
      </w:pPr>
      <w:r>
        <w:rPr>
          <w:sz w:val="18"/>
        </w:rPr>
        <w:t>If</w:t>
      </w:r>
      <w:r>
        <w:rPr>
          <w:spacing w:val="-3"/>
          <w:sz w:val="18"/>
        </w:rPr>
        <w:t xml:space="preserve"> </w:t>
      </w:r>
      <w:r>
        <w:rPr>
          <w:sz w:val="18"/>
        </w:rPr>
        <w:t>two</w:t>
      </w:r>
      <w:r>
        <w:rPr>
          <w:spacing w:val="-2"/>
          <w:sz w:val="18"/>
        </w:rPr>
        <w:t xml:space="preserve"> </w:t>
      </w:r>
      <w:r>
        <w:rPr>
          <w:sz w:val="18"/>
        </w:rPr>
        <w:t>violations</w:t>
      </w:r>
      <w:r>
        <w:rPr>
          <w:spacing w:val="-3"/>
          <w:sz w:val="18"/>
        </w:rPr>
        <w:t xml:space="preserve"> </w:t>
      </w:r>
      <w:r>
        <w:rPr>
          <w:sz w:val="18"/>
        </w:rPr>
        <w:t>are</w:t>
      </w:r>
      <w:r>
        <w:rPr>
          <w:spacing w:val="-2"/>
          <w:sz w:val="18"/>
        </w:rPr>
        <w:t xml:space="preserve"> </w:t>
      </w:r>
      <w:r>
        <w:rPr>
          <w:sz w:val="18"/>
        </w:rPr>
        <w:t>recorded,</w:t>
      </w:r>
      <w:r>
        <w:rPr>
          <w:spacing w:val="-4"/>
          <w:sz w:val="18"/>
        </w:rPr>
        <w:t xml:space="preserve"> </w:t>
      </w:r>
      <w:r>
        <w:rPr>
          <w:sz w:val="18"/>
        </w:rPr>
        <w:t>DWR</w:t>
      </w:r>
      <w:r>
        <w:rPr>
          <w:spacing w:val="-2"/>
          <w:sz w:val="18"/>
        </w:rPr>
        <w:t xml:space="preserve"> </w:t>
      </w:r>
      <w:r>
        <w:rPr>
          <w:sz w:val="18"/>
        </w:rPr>
        <w:t>space</w:t>
      </w:r>
      <w:r>
        <w:rPr>
          <w:spacing w:val="-1"/>
          <w:sz w:val="18"/>
        </w:rPr>
        <w:t xml:space="preserve"> </w:t>
      </w:r>
      <w:r>
        <w:rPr>
          <w:sz w:val="18"/>
        </w:rPr>
        <w:t>privileges</w:t>
      </w:r>
      <w:r>
        <w:rPr>
          <w:spacing w:val="-1"/>
          <w:sz w:val="18"/>
        </w:rPr>
        <w:t xml:space="preserve"> </w:t>
      </w:r>
      <w:r>
        <w:rPr>
          <w:sz w:val="18"/>
        </w:rPr>
        <w:t>will</w:t>
      </w:r>
      <w:r>
        <w:rPr>
          <w:spacing w:val="-4"/>
          <w:sz w:val="18"/>
        </w:rPr>
        <w:t xml:space="preserve"> </w:t>
      </w:r>
      <w:r>
        <w:rPr>
          <w:sz w:val="18"/>
        </w:rPr>
        <w:t>be</w:t>
      </w:r>
      <w:r>
        <w:rPr>
          <w:spacing w:val="-4"/>
          <w:sz w:val="18"/>
        </w:rPr>
        <w:t xml:space="preserve"> </w:t>
      </w:r>
      <w:r>
        <w:rPr>
          <w:sz w:val="18"/>
        </w:rPr>
        <w:t>permanently</w:t>
      </w:r>
      <w:r>
        <w:rPr>
          <w:spacing w:val="-4"/>
          <w:sz w:val="18"/>
        </w:rPr>
        <w:t xml:space="preserve"> </w:t>
      </w:r>
      <w:r>
        <w:rPr>
          <w:sz w:val="18"/>
        </w:rPr>
        <w:t>revoked.</w:t>
      </w:r>
    </w:p>
    <w:p w:rsidR="005552B6" w:rsidRPr="005552B6" w:rsidRDefault="005E61CD" w:rsidP="005552B6">
      <w:pPr>
        <w:pStyle w:val="ListParagraph"/>
        <w:numPr>
          <w:ilvl w:val="1"/>
          <w:numId w:val="1"/>
        </w:numPr>
        <w:tabs>
          <w:tab w:val="left" w:pos="1300"/>
          <w:tab w:val="left" w:pos="1301"/>
        </w:tabs>
        <w:spacing w:line="235" w:lineRule="auto"/>
        <w:ind w:right="389"/>
        <w:rPr>
          <w:sz w:val="18"/>
        </w:rPr>
      </w:pPr>
      <w:r w:rsidRPr="00081E3A">
        <w:rPr>
          <w:sz w:val="18"/>
        </w:rPr>
        <w:t>Inspections of DWR assigned spaces are conducted regularly by authorized Library staff to remove materials that violate</w:t>
      </w:r>
      <w:r w:rsidRPr="00081E3A">
        <w:rPr>
          <w:spacing w:val="-47"/>
          <w:sz w:val="18"/>
        </w:rPr>
        <w:t xml:space="preserve"> </w:t>
      </w:r>
      <w:r w:rsidRPr="00081E3A">
        <w:rPr>
          <w:sz w:val="18"/>
        </w:rPr>
        <w:t>regulations, including library materials not checked out. If two violations are found during DWR space inspections, DWR</w:t>
      </w:r>
      <w:r w:rsidRPr="00081E3A">
        <w:rPr>
          <w:spacing w:val="1"/>
          <w:sz w:val="18"/>
        </w:rPr>
        <w:t xml:space="preserve"> </w:t>
      </w:r>
      <w:r w:rsidRPr="00081E3A">
        <w:rPr>
          <w:sz w:val="18"/>
        </w:rPr>
        <w:t>privileges will</w:t>
      </w:r>
      <w:r w:rsidRPr="00081E3A">
        <w:rPr>
          <w:spacing w:val="-2"/>
          <w:sz w:val="18"/>
        </w:rPr>
        <w:t xml:space="preserve"> </w:t>
      </w:r>
      <w:r w:rsidRPr="00081E3A">
        <w:rPr>
          <w:sz w:val="18"/>
        </w:rPr>
        <w:t>be permanently</w:t>
      </w:r>
      <w:r w:rsidRPr="00081E3A">
        <w:rPr>
          <w:spacing w:val="-2"/>
          <w:sz w:val="18"/>
        </w:rPr>
        <w:t xml:space="preserve"> </w:t>
      </w:r>
      <w:r w:rsidRPr="00081E3A">
        <w:rPr>
          <w:sz w:val="18"/>
        </w:rPr>
        <w:t>revoked</w:t>
      </w:r>
      <w:r w:rsidR="00081E3A" w:rsidRPr="00081E3A">
        <w:rPr>
          <w:sz w:val="18"/>
        </w:rPr>
        <w:t>.</w:t>
      </w:r>
    </w:p>
    <w:p w:rsidR="00C806AB" w:rsidRDefault="00C806AB">
      <w:pPr>
        <w:pStyle w:val="BodyText"/>
        <w:spacing w:before="6"/>
        <w:ind w:left="0" w:firstLine="0"/>
        <w:rPr>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350"/>
        <w:gridCol w:w="361"/>
        <w:gridCol w:w="2881"/>
        <w:gridCol w:w="596"/>
        <w:gridCol w:w="666"/>
        <w:gridCol w:w="2089"/>
      </w:tblGrid>
      <w:tr w:rsidR="00C806AB">
        <w:trPr>
          <w:trHeight w:val="520"/>
        </w:trPr>
        <w:tc>
          <w:tcPr>
            <w:tcW w:w="4430" w:type="dxa"/>
            <w:gridSpan w:val="2"/>
            <w:shd w:val="clear" w:color="auto" w:fill="DAEDF3"/>
          </w:tcPr>
          <w:p w:rsidR="00C806AB" w:rsidRDefault="005E61CD">
            <w:pPr>
              <w:pStyle w:val="TableParagraph"/>
              <w:rPr>
                <w:b/>
                <w:sz w:val="18"/>
              </w:rPr>
            </w:pPr>
            <w:r>
              <w:rPr>
                <w:b/>
                <w:sz w:val="18"/>
              </w:rPr>
              <w:t>Student Name</w:t>
            </w:r>
            <w:r>
              <w:rPr>
                <w:b/>
                <w:spacing w:val="-1"/>
                <w:sz w:val="18"/>
              </w:rPr>
              <w:t xml:space="preserve"> </w:t>
            </w:r>
            <w:r>
              <w:rPr>
                <w:b/>
                <w:sz w:val="18"/>
              </w:rPr>
              <w:t>(Print)</w:t>
            </w:r>
          </w:p>
        </w:tc>
        <w:tc>
          <w:tcPr>
            <w:tcW w:w="4504" w:type="dxa"/>
            <w:gridSpan w:val="4"/>
            <w:shd w:val="clear" w:color="auto" w:fill="DAEDF3"/>
          </w:tcPr>
          <w:p w:rsidR="00C806AB" w:rsidRDefault="005E61CD">
            <w:pPr>
              <w:pStyle w:val="TableParagraph"/>
              <w:tabs>
                <w:tab w:val="left" w:pos="845"/>
                <w:tab w:val="left" w:pos="1767"/>
                <w:tab w:val="left" w:pos="2847"/>
              </w:tabs>
              <w:spacing w:line="240" w:lineRule="auto"/>
              <w:ind w:left="106" w:right="710"/>
              <w:rPr>
                <w:b/>
                <w:sz w:val="18"/>
              </w:rPr>
            </w:pPr>
            <w:r>
              <w:rPr>
                <w:b/>
                <w:sz w:val="18"/>
              </w:rPr>
              <w:t>Term</w:t>
            </w:r>
            <w:r>
              <w:rPr>
                <w:b/>
                <w:sz w:val="18"/>
              </w:rPr>
              <w:tab/>
            </w:r>
            <w:r>
              <w:rPr>
                <w:rFonts w:ascii="Wingdings" w:hAnsi="Wingdings"/>
                <w:b/>
                <w:sz w:val="18"/>
              </w:rPr>
              <w:t></w:t>
            </w:r>
            <w:r>
              <w:rPr>
                <w:rFonts w:ascii="Times New Roman" w:hAnsi="Times New Roman"/>
                <w:b/>
                <w:spacing w:val="7"/>
                <w:sz w:val="18"/>
              </w:rPr>
              <w:t xml:space="preserve"> </w:t>
            </w:r>
            <w:r>
              <w:rPr>
                <w:b/>
                <w:sz w:val="18"/>
              </w:rPr>
              <w:t>Fall</w:t>
            </w:r>
            <w:r>
              <w:rPr>
                <w:b/>
                <w:sz w:val="18"/>
              </w:rPr>
              <w:tab/>
            </w:r>
            <w:r>
              <w:rPr>
                <w:rFonts w:ascii="Wingdings" w:hAnsi="Wingdings"/>
                <w:b/>
                <w:sz w:val="18"/>
              </w:rPr>
              <w:t></w:t>
            </w:r>
            <w:r>
              <w:rPr>
                <w:rFonts w:ascii="Times New Roman" w:hAnsi="Times New Roman"/>
                <w:b/>
                <w:spacing w:val="7"/>
                <w:sz w:val="18"/>
              </w:rPr>
              <w:t xml:space="preserve"> </w:t>
            </w:r>
            <w:r>
              <w:rPr>
                <w:b/>
                <w:sz w:val="18"/>
              </w:rPr>
              <w:t>Spring</w:t>
            </w:r>
            <w:r>
              <w:rPr>
                <w:b/>
                <w:sz w:val="18"/>
              </w:rPr>
              <w:tab/>
            </w:r>
            <w:r>
              <w:rPr>
                <w:rFonts w:ascii="Wingdings" w:hAnsi="Wingdings"/>
                <w:b/>
                <w:sz w:val="18"/>
              </w:rPr>
              <w:t></w:t>
            </w:r>
            <w:r>
              <w:rPr>
                <w:rFonts w:ascii="Times New Roman" w:hAnsi="Times New Roman"/>
                <w:b/>
                <w:sz w:val="18"/>
              </w:rPr>
              <w:t xml:space="preserve"> </w:t>
            </w:r>
            <w:r>
              <w:rPr>
                <w:b/>
                <w:sz w:val="18"/>
              </w:rPr>
              <w:t>Summer</w:t>
            </w:r>
            <w:r>
              <w:rPr>
                <w:b/>
                <w:spacing w:val="-47"/>
                <w:sz w:val="18"/>
              </w:rPr>
              <w:t xml:space="preserve"> </w:t>
            </w:r>
            <w:r>
              <w:rPr>
                <w:b/>
                <w:sz w:val="18"/>
              </w:rPr>
              <w:t>Year:</w:t>
            </w:r>
          </w:p>
        </w:tc>
        <w:tc>
          <w:tcPr>
            <w:tcW w:w="2089" w:type="dxa"/>
            <w:shd w:val="clear" w:color="auto" w:fill="DAEDF3"/>
          </w:tcPr>
          <w:p w:rsidR="00C806AB" w:rsidRDefault="005E61CD">
            <w:pPr>
              <w:pStyle w:val="TableParagraph"/>
              <w:ind w:left="103"/>
              <w:rPr>
                <w:b/>
                <w:sz w:val="18"/>
              </w:rPr>
            </w:pPr>
            <w:r>
              <w:rPr>
                <w:b/>
                <w:sz w:val="18"/>
              </w:rPr>
              <w:t>Today’s</w:t>
            </w:r>
            <w:r>
              <w:rPr>
                <w:b/>
                <w:spacing w:val="-3"/>
                <w:sz w:val="18"/>
              </w:rPr>
              <w:t xml:space="preserve"> </w:t>
            </w:r>
            <w:r>
              <w:rPr>
                <w:b/>
                <w:sz w:val="18"/>
              </w:rPr>
              <w:t>Date</w:t>
            </w:r>
          </w:p>
        </w:tc>
      </w:tr>
      <w:tr w:rsidR="00C806AB">
        <w:trPr>
          <w:trHeight w:val="258"/>
        </w:trPr>
        <w:tc>
          <w:tcPr>
            <w:tcW w:w="11023" w:type="dxa"/>
            <w:gridSpan w:val="7"/>
            <w:shd w:val="clear" w:color="auto" w:fill="DAEDF3"/>
          </w:tcPr>
          <w:p w:rsidR="00C806AB" w:rsidRDefault="005E61CD">
            <w:pPr>
              <w:pStyle w:val="TableParagraph"/>
              <w:spacing w:line="225" w:lineRule="exact"/>
              <w:ind w:left="700"/>
              <w:rPr>
                <w:b/>
                <w:sz w:val="20"/>
              </w:rPr>
            </w:pPr>
            <w:r>
              <w:rPr>
                <w:b/>
                <w:sz w:val="18"/>
              </w:rPr>
              <w:t>I</w:t>
            </w:r>
            <w:r>
              <w:rPr>
                <w:b/>
                <w:spacing w:val="-3"/>
                <w:sz w:val="18"/>
              </w:rPr>
              <w:t xml:space="preserve"> </w:t>
            </w:r>
            <w:r>
              <w:rPr>
                <w:b/>
                <w:sz w:val="20"/>
              </w:rPr>
              <w:t>UNDERSTAND</w:t>
            </w:r>
            <w:r>
              <w:rPr>
                <w:b/>
                <w:spacing w:val="-1"/>
                <w:sz w:val="20"/>
              </w:rPr>
              <w:t xml:space="preserve"> </w:t>
            </w:r>
            <w:r>
              <w:rPr>
                <w:b/>
                <w:sz w:val="20"/>
              </w:rPr>
              <w:t>AND</w:t>
            </w:r>
            <w:r>
              <w:rPr>
                <w:b/>
                <w:spacing w:val="-1"/>
                <w:sz w:val="20"/>
              </w:rPr>
              <w:t xml:space="preserve"> </w:t>
            </w:r>
            <w:r>
              <w:rPr>
                <w:b/>
                <w:sz w:val="20"/>
              </w:rPr>
              <w:t>AGREE</w:t>
            </w:r>
            <w:r>
              <w:rPr>
                <w:b/>
                <w:spacing w:val="-3"/>
                <w:sz w:val="20"/>
              </w:rPr>
              <w:t xml:space="preserve"> </w:t>
            </w:r>
            <w:r>
              <w:rPr>
                <w:b/>
                <w:sz w:val="20"/>
              </w:rPr>
              <w:t>TO</w:t>
            </w:r>
            <w:r>
              <w:rPr>
                <w:b/>
                <w:spacing w:val="-5"/>
                <w:sz w:val="20"/>
              </w:rPr>
              <w:t xml:space="preserve"> </w:t>
            </w:r>
            <w:r>
              <w:rPr>
                <w:b/>
                <w:sz w:val="20"/>
              </w:rPr>
              <w:t>OBSERVE</w:t>
            </w:r>
            <w:r>
              <w:rPr>
                <w:b/>
                <w:spacing w:val="-1"/>
                <w:sz w:val="20"/>
              </w:rPr>
              <w:t xml:space="preserve"> </w:t>
            </w:r>
            <w:r>
              <w:rPr>
                <w:b/>
                <w:sz w:val="20"/>
              </w:rPr>
              <w:t>ALL</w:t>
            </w:r>
            <w:r>
              <w:rPr>
                <w:b/>
                <w:spacing w:val="-5"/>
                <w:sz w:val="20"/>
              </w:rPr>
              <w:t xml:space="preserve"> </w:t>
            </w:r>
            <w:r>
              <w:rPr>
                <w:b/>
                <w:sz w:val="20"/>
              </w:rPr>
              <w:t>DISSERTATION</w:t>
            </w:r>
            <w:r>
              <w:rPr>
                <w:b/>
                <w:spacing w:val="-5"/>
                <w:sz w:val="20"/>
              </w:rPr>
              <w:t xml:space="preserve"> </w:t>
            </w:r>
            <w:r>
              <w:rPr>
                <w:b/>
                <w:sz w:val="20"/>
              </w:rPr>
              <w:t>WRITERS’</w:t>
            </w:r>
            <w:r>
              <w:rPr>
                <w:b/>
                <w:spacing w:val="-3"/>
                <w:sz w:val="20"/>
              </w:rPr>
              <w:t xml:space="preserve"> </w:t>
            </w:r>
            <w:r>
              <w:rPr>
                <w:b/>
                <w:sz w:val="20"/>
              </w:rPr>
              <w:t>ROOM</w:t>
            </w:r>
            <w:r>
              <w:rPr>
                <w:b/>
                <w:spacing w:val="4"/>
                <w:sz w:val="20"/>
              </w:rPr>
              <w:t xml:space="preserve"> </w:t>
            </w:r>
            <w:r>
              <w:rPr>
                <w:b/>
                <w:sz w:val="20"/>
              </w:rPr>
              <w:t>SPACE</w:t>
            </w:r>
            <w:r>
              <w:rPr>
                <w:b/>
                <w:spacing w:val="-6"/>
                <w:sz w:val="20"/>
              </w:rPr>
              <w:t xml:space="preserve"> </w:t>
            </w:r>
            <w:r>
              <w:rPr>
                <w:b/>
                <w:sz w:val="20"/>
              </w:rPr>
              <w:t>POLICIES.</w:t>
            </w:r>
          </w:p>
        </w:tc>
      </w:tr>
      <w:tr w:rsidR="00C806AB">
        <w:trPr>
          <w:trHeight w:val="414"/>
        </w:trPr>
        <w:tc>
          <w:tcPr>
            <w:tcW w:w="4430" w:type="dxa"/>
            <w:gridSpan w:val="2"/>
            <w:shd w:val="clear" w:color="auto" w:fill="DAEDF3"/>
          </w:tcPr>
          <w:p w:rsidR="00C806AB" w:rsidRDefault="00C806AB">
            <w:pPr>
              <w:pStyle w:val="TableParagraph"/>
              <w:spacing w:before="7" w:line="240" w:lineRule="auto"/>
              <w:ind w:left="0"/>
              <w:rPr>
                <w:sz w:val="17"/>
              </w:rPr>
            </w:pPr>
          </w:p>
          <w:p w:rsidR="00C806AB" w:rsidRDefault="005E61CD">
            <w:pPr>
              <w:pStyle w:val="TableParagraph"/>
              <w:spacing w:line="192" w:lineRule="exact"/>
              <w:rPr>
                <w:b/>
                <w:sz w:val="18"/>
              </w:rPr>
            </w:pPr>
            <w:r>
              <w:rPr>
                <w:b/>
                <w:sz w:val="18"/>
              </w:rPr>
              <w:t>Signature</w:t>
            </w:r>
          </w:p>
        </w:tc>
        <w:tc>
          <w:tcPr>
            <w:tcW w:w="3838" w:type="dxa"/>
            <w:gridSpan w:val="3"/>
            <w:shd w:val="clear" w:color="auto" w:fill="DAEDF3"/>
          </w:tcPr>
          <w:p w:rsidR="00C806AB" w:rsidRDefault="005E61CD">
            <w:pPr>
              <w:pStyle w:val="TableParagraph"/>
              <w:ind w:left="106"/>
              <w:rPr>
                <w:b/>
                <w:sz w:val="18"/>
              </w:rPr>
            </w:pPr>
            <w:r>
              <w:rPr>
                <w:b/>
                <w:sz w:val="18"/>
              </w:rPr>
              <w:t>Mason</w:t>
            </w:r>
            <w:r>
              <w:rPr>
                <w:b/>
                <w:spacing w:val="-3"/>
                <w:sz w:val="18"/>
              </w:rPr>
              <w:t xml:space="preserve"> </w:t>
            </w:r>
            <w:r>
              <w:rPr>
                <w:b/>
                <w:sz w:val="18"/>
              </w:rPr>
              <w:t>NetID</w:t>
            </w:r>
            <w:r>
              <w:rPr>
                <w:b/>
                <w:spacing w:val="1"/>
                <w:sz w:val="18"/>
              </w:rPr>
              <w:t xml:space="preserve"> </w:t>
            </w:r>
            <w:r>
              <w:rPr>
                <w:b/>
                <w:sz w:val="18"/>
              </w:rPr>
              <w:t>/</w:t>
            </w:r>
            <w:r>
              <w:rPr>
                <w:b/>
                <w:spacing w:val="-2"/>
                <w:sz w:val="18"/>
              </w:rPr>
              <w:t xml:space="preserve"> </w:t>
            </w:r>
            <w:r>
              <w:rPr>
                <w:b/>
                <w:sz w:val="18"/>
              </w:rPr>
              <w:t xml:space="preserve">Mason </w:t>
            </w:r>
            <w:proofErr w:type="gramStart"/>
            <w:r>
              <w:rPr>
                <w:b/>
                <w:sz w:val="18"/>
              </w:rPr>
              <w:t>e-Mail</w:t>
            </w:r>
            <w:proofErr w:type="gramEnd"/>
          </w:p>
        </w:tc>
        <w:tc>
          <w:tcPr>
            <w:tcW w:w="2755" w:type="dxa"/>
            <w:gridSpan w:val="2"/>
            <w:shd w:val="clear" w:color="auto" w:fill="DAEDF3"/>
          </w:tcPr>
          <w:p w:rsidR="00C806AB" w:rsidRDefault="005E61CD">
            <w:pPr>
              <w:pStyle w:val="TableParagraph"/>
              <w:ind w:left="101"/>
              <w:rPr>
                <w:b/>
                <w:sz w:val="18"/>
              </w:rPr>
            </w:pPr>
            <w:r>
              <w:rPr>
                <w:b/>
                <w:sz w:val="18"/>
              </w:rPr>
              <w:t>G</w:t>
            </w:r>
            <w:r>
              <w:rPr>
                <w:b/>
                <w:spacing w:val="-1"/>
                <w:sz w:val="18"/>
              </w:rPr>
              <w:t xml:space="preserve"> </w:t>
            </w:r>
            <w:r>
              <w:rPr>
                <w:b/>
                <w:sz w:val="18"/>
              </w:rPr>
              <w:t>Number</w:t>
            </w:r>
          </w:p>
        </w:tc>
      </w:tr>
      <w:tr w:rsidR="00C806AB">
        <w:trPr>
          <w:trHeight w:val="851"/>
        </w:trPr>
        <w:tc>
          <w:tcPr>
            <w:tcW w:w="11023" w:type="dxa"/>
            <w:gridSpan w:val="7"/>
            <w:shd w:val="clear" w:color="auto" w:fill="F7FD9F"/>
          </w:tcPr>
          <w:p w:rsidR="00C806AB" w:rsidRDefault="005E61CD">
            <w:pPr>
              <w:pStyle w:val="TableParagraph"/>
              <w:spacing w:line="225" w:lineRule="exact"/>
              <w:ind w:left="3554" w:right="3555"/>
              <w:jc w:val="center"/>
              <w:rPr>
                <w:b/>
                <w:sz w:val="20"/>
              </w:rPr>
            </w:pPr>
            <w:r>
              <w:rPr>
                <w:b/>
                <w:sz w:val="20"/>
              </w:rPr>
              <w:t>STUDENT</w:t>
            </w:r>
            <w:r>
              <w:rPr>
                <w:b/>
                <w:spacing w:val="-3"/>
                <w:sz w:val="20"/>
              </w:rPr>
              <w:t xml:space="preserve"> </w:t>
            </w:r>
            <w:r>
              <w:rPr>
                <w:b/>
                <w:sz w:val="20"/>
              </w:rPr>
              <w:t>ELIGIBILITY</w:t>
            </w:r>
            <w:r>
              <w:rPr>
                <w:b/>
                <w:spacing w:val="-1"/>
                <w:sz w:val="20"/>
              </w:rPr>
              <w:t xml:space="preserve"> </w:t>
            </w:r>
            <w:r>
              <w:rPr>
                <w:b/>
                <w:sz w:val="20"/>
              </w:rPr>
              <w:t>AUTHORIZATION</w:t>
            </w:r>
          </w:p>
          <w:p w:rsidR="00C806AB" w:rsidRDefault="005E61CD">
            <w:pPr>
              <w:pStyle w:val="TableParagraph"/>
              <w:spacing w:before="2" w:line="205" w:lineRule="exact"/>
              <w:ind w:left="285"/>
              <w:rPr>
                <w:i/>
                <w:sz w:val="18"/>
              </w:rPr>
            </w:pPr>
            <w:r>
              <w:rPr>
                <w:i/>
                <w:sz w:val="18"/>
              </w:rPr>
              <w:t>This</w:t>
            </w:r>
            <w:r>
              <w:rPr>
                <w:i/>
                <w:spacing w:val="-3"/>
                <w:sz w:val="18"/>
              </w:rPr>
              <w:t xml:space="preserve"> </w:t>
            </w:r>
            <w:r>
              <w:rPr>
                <w:i/>
                <w:sz w:val="18"/>
              </w:rPr>
              <w:t>section</w:t>
            </w:r>
            <w:r>
              <w:rPr>
                <w:i/>
                <w:spacing w:val="-2"/>
                <w:sz w:val="18"/>
              </w:rPr>
              <w:t xml:space="preserve"> </w:t>
            </w:r>
            <w:r>
              <w:rPr>
                <w:i/>
                <w:sz w:val="18"/>
              </w:rPr>
              <w:t>must</w:t>
            </w:r>
            <w:r>
              <w:rPr>
                <w:i/>
                <w:spacing w:val="-4"/>
                <w:sz w:val="18"/>
              </w:rPr>
              <w:t xml:space="preserve"> </w:t>
            </w:r>
            <w:r>
              <w:rPr>
                <w:i/>
                <w:sz w:val="18"/>
              </w:rPr>
              <w:t>be</w:t>
            </w:r>
            <w:r>
              <w:rPr>
                <w:i/>
                <w:spacing w:val="-4"/>
                <w:sz w:val="18"/>
              </w:rPr>
              <w:t xml:space="preserve"> </w:t>
            </w:r>
            <w:r>
              <w:rPr>
                <w:i/>
                <w:sz w:val="18"/>
              </w:rPr>
              <w:t>completed</w:t>
            </w:r>
            <w:r>
              <w:rPr>
                <w:i/>
                <w:spacing w:val="-2"/>
                <w:sz w:val="18"/>
              </w:rPr>
              <w:t xml:space="preserve"> </w:t>
            </w:r>
            <w:r>
              <w:rPr>
                <w:i/>
                <w:sz w:val="18"/>
              </w:rPr>
              <w:t>by</w:t>
            </w:r>
            <w:r>
              <w:rPr>
                <w:i/>
                <w:spacing w:val="-3"/>
                <w:sz w:val="18"/>
              </w:rPr>
              <w:t xml:space="preserve"> </w:t>
            </w:r>
            <w:r>
              <w:rPr>
                <w:i/>
                <w:sz w:val="18"/>
              </w:rPr>
              <w:t>your</w:t>
            </w:r>
            <w:r>
              <w:rPr>
                <w:i/>
                <w:spacing w:val="-4"/>
                <w:sz w:val="18"/>
              </w:rPr>
              <w:t xml:space="preserve"> </w:t>
            </w:r>
            <w:r>
              <w:rPr>
                <w:i/>
                <w:sz w:val="18"/>
              </w:rPr>
              <w:t>dissertation</w:t>
            </w:r>
            <w:r>
              <w:rPr>
                <w:i/>
                <w:spacing w:val="-4"/>
                <w:sz w:val="18"/>
              </w:rPr>
              <w:t xml:space="preserve"> </w:t>
            </w:r>
            <w:r>
              <w:rPr>
                <w:i/>
                <w:sz w:val="18"/>
              </w:rPr>
              <w:t>committee</w:t>
            </w:r>
            <w:r>
              <w:rPr>
                <w:i/>
                <w:spacing w:val="-2"/>
                <w:sz w:val="18"/>
              </w:rPr>
              <w:t xml:space="preserve"> </w:t>
            </w:r>
            <w:r>
              <w:rPr>
                <w:i/>
                <w:sz w:val="18"/>
              </w:rPr>
              <w:t>chair</w:t>
            </w:r>
            <w:r>
              <w:rPr>
                <w:i/>
                <w:spacing w:val="-4"/>
                <w:sz w:val="18"/>
              </w:rPr>
              <w:t xml:space="preserve"> </w:t>
            </w:r>
            <w:r>
              <w:rPr>
                <w:i/>
                <w:sz w:val="18"/>
              </w:rPr>
              <w:t>or</w:t>
            </w:r>
            <w:r>
              <w:rPr>
                <w:i/>
                <w:spacing w:val="5"/>
                <w:sz w:val="18"/>
              </w:rPr>
              <w:t xml:space="preserve"> </w:t>
            </w:r>
            <w:r>
              <w:rPr>
                <w:i/>
                <w:sz w:val="18"/>
              </w:rPr>
              <w:t>a</w:t>
            </w:r>
            <w:r>
              <w:rPr>
                <w:i/>
                <w:spacing w:val="-3"/>
                <w:sz w:val="18"/>
              </w:rPr>
              <w:t xml:space="preserve"> </w:t>
            </w:r>
            <w:r>
              <w:rPr>
                <w:i/>
                <w:sz w:val="18"/>
              </w:rPr>
              <w:t>department</w:t>
            </w:r>
            <w:r>
              <w:rPr>
                <w:i/>
                <w:spacing w:val="-2"/>
                <w:sz w:val="18"/>
              </w:rPr>
              <w:t xml:space="preserve"> </w:t>
            </w:r>
            <w:r>
              <w:rPr>
                <w:i/>
                <w:sz w:val="18"/>
              </w:rPr>
              <w:t>administrator</w:t>
            </w:r>
            <w:r>
              <w:rPr>
                <w:i/>
                <w:spacing w:val="-2"/>
                <w:sz w:val="18"/>
              </w:rPr>
              <w:t xml:space="preserve"> </w:t>
            </w:r>
            <w:r>
              <w:rPr>
                <w:i/>
                <w:sz w:val="18"/>
              </w:rPr>
              <w:t>who</w:t>
            </w:r>
            <w:r>
              <w:rPr>
                <w:i/>
                <w:spacing w:val="-2"/>
                <w:sz w:val="18"/>
              </w:rPr>
              <w:t xml:space="preserve"> </w:t>
            </w:r>
            <w:r>
              <w:rPr>
                <w:i/>
                <w:sz w:val="18"/>
              </w:rPr>
              <w:t>can</w:t>
            </w:r>
            <w:r>
              <w:rPr>
                <w:i/>
                <w:spacing w:val="-4"/>
                <w:sz w:val="18"/>
              </w:rPr>
              <w:t xml:space="preserve"> </w:t>
            </w:r>
            <w:r>
              <w:rPr>
                <w:i/>
                <w:sz w:val="18"/>
              </w:rPr>
              <w:t>validate</w:t>
            </w:r>
            <w:r>
              <w:rPr>
                <w:i/>
                <w:spacing w:val="-3"/>
                <w:sz w:val="18"/>
              </w:rPr>
              <w:t xml:space="preserve"> </w:t>
            </w:r>
            <w:r>
              <w:rPr>
                <w:i/>
                <w:sz w:val="18"/>
              </w:rPr>
              <w:t>your</w:t>
            </w:r>
            <w:r>
              <w:rPr>
                <w:i/>
                <w:spacing w:val="-5"/>
                <w:sz w:val="18"/>
              </w:rPr>
              <w:t xml:space="preserve"> </w:t>
            </w:r>
            <w:r>
              <w:rPr>
                <w:i/>
                <w:sz w:val="18"/>
              </w:rPr>
              <w:t>eligibility.</w:t>
            </w:r>
          </w:p>
          <w:p w:rsidR="00C806AB" w:rsidRDefault="005E61CD">
            <w:pPr>
              <w:pStyle w:val="TableParagraph"/>
              <w:spacing w:line="206" w:lineRule="exact"/>
              <w:rPr>
                <w:b/>
                <w:sz w:val="18"/>
              </w:rPr>
            </w:pPr>
            <w:r>
              <w:rPr>
                <w:rFonts w:ascii="Wingdings" w:hAnsi="Wingdings"/>
                <w:b/>
                <w:sz w:val="18"/>
              </w:rPr>
              <w:t></w:t>
            </w:r>
            <w:r>
              <w:rPr>
                <w:rFonts w:ascii="Times New Roman" w:hAnsi="Times New Roman"/>
                <w:b/>
                <w:spacing w:val="1"/>
                <w:sz w:val="18"/>
              </w:rPr>
              <w:t xml:space="preserve"> </w:t>
            </w:r>
            <w:r>
              <w:rPr>
                <w:b/>
                <w:sz w:val="18"/>
              </w:rPr>
              <w:t xml:space="preserve">I verify that the </w:t>
            </w:r>
            <w:proofErr w:type="gramStart"/>
            <w:r>
              <w:rPr>
                <w:b/>
                <w:sz w:val="18"/>
              </w:rPr>
              <w:t>above named</w:t>
            </w:r>
            <w:proofErr w:type="gramEnd"/>
            <w:r>
              <w:rPr>
                <w:b/>
                <w:sz w:val="18"/>
              </w:rPr>
              <w:t xml:space="preserve"> student has advanced to candidacy and is qualified by the department to pursue the</w:t>
            </w:r>
            <w:r>
              <w:rPr>
                <w:b/>
                <w:spacing w:val="-47"/>
                <w:sz w:val="18"/>
              </w:rPr>
              <w:t xml:space="preserve"> </w:t>
            </w:r>
            <w:r>
              <w:rPr>
                <w:b/>
                <w:sz w:val="18"/>
              </w:rPr>
              <w:t>dissertation</w:t>
            </w:r>
            <w:r>
              <w:rPr>
                <w:b/>
                <w:spacing w:val="-1"/>
                <w:sz w:val="18"/>
              </w:rPr>
              <w:t xml:space="preserve"> </w:t>
            </w:r>
            <w:r>
              <w:rPr>
                <w:b/>
                <w:sz w:val="18"/>
              </w:rPr>
              <w:t>research</w:t>
            </w:r>
            <w:r>
              <w:rPr>
                <w:b/>
                <w:spacing w:val="-2"/>
                <w:sz w:val="18"/>
              </w:rPr>
              <w:t xml:space="preserve"> </w:t>
            </w:r>
            <w:r>
              <w:rPr>
                <w:b/>
                <w:sz w:val="18"/>
              </w:rPr>
              <w:t>and/or</w:t>
            </w:r>
            <w:r>
              <w:rPr>
                <w:b/>
                <w:spacing w:val="-5"/>
                <w:sz w:val="18"/>
              </w:rPr>
              <w:t xml:space="preserve"> </w:t>
            </w:r>
            <w:r>
              <w:rPr>
                <w:b/>
                <w:sz w:val="18"/>
              </w:rPr>
              <w:t>writing</w:t>
            </w:r>
            <w:r>
              <w:rPr>
                <w:b/>
                <w:spacing w:val="-2"/>
                <w:sz w:val="18"/>
              </w:rPr>
              <w:t xml:space="preserve"> </w:t>
            </w:r>
            <w:r>
              <w:rPr>
                <w:b/>
                <w:sz w:val="18"/>
              </w:rPr>
              <w:t>phase of his/her</w:t>
            </w:r>
            <w:r>
              <w:rPr>
                <w:b/>
                <w:spacing w:val="3"/>
                <w:sz w:val="18"/>
              </w:rPr>
              <w:t xml:space="preserve"> </w:t>
            </w:r>
            <w:r>
              <w:rPr>
                <w:b/>
                <w:sz w:val="18"/>
              </w:rPr>
              <w:t>program.</w:t>
            </w:r>
          </w:p>
        </w:tc>
      </w:tr>
      <w:tr w:rsidR="00C806AB">
        <w:trPr>
          <w:trHeight w:val="413"/>
        </w:trPr>
        <w:tc>
          <w:tcPr>
            <w:tcW w:w="4791" w:type="dxa"/>
            <w:gridSpan w:val="3"/>
            <w:shd w:val="clear" w:color="auto" w:fill="F7FD9F"/>
          </w:tcPr>
          <w:p w:rsidR="00C806AB" w:rsidRDefault="005E61CD">
            <w:pPr>
              <w:pStyle w:val="TableParagraph"/>
              <w:rPr>
                <w:b/>
                <w:sz w:val="18"/>
              </w:rPr>
            </w:pPr>
            <w:r>
              <w:rPr>
                <w:b/>
                <w:sz w:val="18"/>
              </w:rPr>
              <w:t>Name</w:t>
            </w:r>
          </w:p>
        </w:tc>
        <w:tc>
          <w:tcPr>
            <w:tcW w:w="4143" w:type="dxa"/>
            <w:gridSpan w:val="3"/>
            <w:shd w:val="clear" w:color="auto" w:fill="F7FD9F"/>
          </w:tcPr>
          <w:p w:rsidR="00C806AB" w:rsidRDefault="005E61CD">
            <w:pPr>
              <w:pStyle w:val="TableParagraph"/>
              <w:ind w:left="105"/>
              <w:rPr>
                <w:b/>
                <w:sz w:val="18"/>
              </w:rPr>
            </w:pPr>
            <w:r>
              <w:rPr>
                <w:b/>
                <w:sz w:val="18"/>
              </w:rPr>
              <w:t>Title</w:t>
            </w:r>
          </w:p>
        </w:tc>
        <w:tc>
          <w:tcPr>
            <w:tcW w:w="2089" w:type="dxa"/>
            <w:shd w:val="clear" w:color="auto" w:fill="F7FD9F"/>
          </w:tcPr>
          <w:p w:rsidR="00C806AB" w:rsidRDefault="005E61CD">
            <w:pPr>
              <w:pStyle w:val="TableParagraph"/>
              <w:ind w:left="103"/>
              <w:rPr>
                <w:b/>
                <w:sz w:val="18"/>
              </w:rPr>
            </w:pPr>
            <w:r>
              <w:rPr>
                <w:b/>
                <w:sz w:val="18"/>
              </w:rPr>
              <w:t>Phone</w:t>
            </w:r>
          </w:p>
        </w:tc>
      </w:tr>
      <w:tr w:rsidR="00C806AB">
        <w:trPr>
          <w:trHeight w:val="414"/>
        </w:trPr>
        <w:tc>
          <w:tcPr>
            <w:tcW w:w="4791" w:type="dxa"/>
            <w:gridSpan w:val="3"/>
            <w:shd w:val="clear" w:color="auto" w:fill="F7FD9F"/>
          </w:tcPr>
          <w:p w:rsidR="00C806AB" w:rsidRDefault="00C806AB">
            <w:pPr>
              <w:pStyle w:val="TableParagraph"/>
              <w:spacing w:before="7" w:line="240" w:lineRule="auto"/>
              <w:ind w:left="0"/>
              <w:rPr>
                <w:sz w:val="17"/>
              </w:rPr>
            </w:pPr>
          </w:p>
          <w:p w:rsidR="00C806AB" w:rsidRDefault="005E61CD">
            <w:pPr>
              <w:pStyle w:val="TableParagraph"/>
              <w:spacing w:line="192" w:lineRule="exact"/>
              <w:rPr>
                <w:b/>
                <w:sz w:val="18"/>
              </w:rPr>
            </w:pPr>
            <w:r>
              <w:rPr>
                <w:b/>
                <w:sz w:val="18"/>
              </w:rPr>
              <w:t>College/School</w:t>
            </w:r>
          </w:p>
        </w:tc>
        <w:tc>
          <w:tcPr>
            <w:tcW w:w="4143" w:type="dxa"/>
            <w:gridSpan w:val="3"/>
            <w:shd w:val="clear" w:color="auto" w:fill="F7FD9F"/>
          </w:tcPr>
          <w:p w:rsidR="00C806AB" w:rsidRDefault="00C806AB">
            <w:pPr>
              <w:pStyle w:val="TableParagraph"/>
              <w:spacing w:before="7" w:line="240" w:lineRule="auto"/>
              <w:ind w:left="0"/>
              <w:rPr>
                <w:sz w:val="17"/>
              </w:rPr>
            </w:pPr>
          </w:p>
          <w:p w:rsidR="00C806AB" w:rsidRDefault="005E61CD">
            <w:pPr>
              <w:pStyle w:val="TableParagraph"/>
              <w:spacing w:line="192" w:lineRule="exact"/>
              <w:ind w:left="105"/>
              <w:rPr>
                <w:b/>
                <w:sz w:val="18"/>
              </w:rPr>
            </w:pPr>
            <w:r>
              <w:rPr>
                <w:b/>
                <w:sz w:val="18"/>
              </w:rPr>
              <w:t>Department</w:t>
            </w:r>
          </w:p>
        </w:tc>
        <w:tc>
          <w:tcPr>
            <w:tcW w:w="2089" w:type="dxa"/>
            <w:shd w:val="clear" w:color="auto" w:fill="F7FD9F"/>
          </w:tcPr>
          <w:p w:rsidR="00C806AB" w:rsidRDefault="00C806AB">
            <w:pPr>
              <w:pStyle w:val="TableParagraph"/>
              <w:spacing w:before="7" w:line="240" w:lineRule="auto"/>
              <w:ind w:left="0"/>
              <w:rPr>
                <w:sz w:val="17"/>
              </w:rPr>
            </w:pPr>
          </w:p>
          <w:p w:rsidR="00C806AB" w:rsidRDefault="005E61CD">
            <w:pPr>
              <w:pStyle w:val="TableParagraph"/>
              <w:spacing w:line="192" w:lineRule="exact"/>
              <w:ind w:left="103"/>
              <w:rPr>
                <w:b/>
                <w:sz w:val="18"/>
              </w:rPr>
            </w:pPr>
            <w:r>
              <w:rPr>
                <w:b/>
                <w:sz w:val="18"/>
              </w:rPr>
              <w:t>Mail</w:t>
            </w:r>
            <w:r>
              <w:rPr>
                <w:b/>
                <w:spacing w:val="-1"/>
                <w:sz w:val="18"/>
              </w:rPr>
              <w:t xml:space="preserve"> </w:t>
            </w:r>
            <w:r>
              <w:rPr>
                <w:b/>
                <w:sz w:val="18"/>
              </w:rPr>
              <w:t>Stop #</w:t>
            </w:r>
          </w:p>
        </w:tc>
      </w:tr>
      <w:tr w:rsidR="00C806AB">
        <w:trPr>
          <w:trHeight w:val="414"/>
        </w:trPr>
        <w:tc>
          <w:tcPr>
            <w:tcW w:w="8934" w:type="dxa"/>
            <w:gridSpan w:val="6"/>
            <w:shd w:val="clear" w:color="auto" w:fill="F7FD9F"/>
          </w:tcPr>
          <w:p w:rsidR="00C806AB" w:rsidRDefault="00C806AB">
            <w:pPr>
              <w:pStyle w:val="TableParagraph"/>
              <w:spacing w:before="5" w:line="240" w:lineRule="auto"/>
              <w:ind w:left="0"/>
              <w:rPr>
                <w:sz w:val="17"/>
              </w:rPr>
            </w:pPr>
          </w:p>
          <w:p w:rsidR="00C806AB" w:rsidRDefault="005E61CD">
            <w:pPr>
              <w:pStyle w:val="TableParagraph"/>
              <w:spacing w:line="194" w:lineRule="exact"/>
              <w:rPr>
                <w:b/>
                <w:sz w:val="18"/>
              </w:rPr>
            </w:pPr>
            <w:r>
              <w:rPr>
                <w:b/>
                <w:sz w:val="18"/>
              </w:rPr>
              <w:t>Signature</w:t>
            </w:r>
          </w:p>
        </w:tc>
        <w:tc>
          <w:tcPr>
            <w:tcW w:w="2089" w:type="dxa"/>
            <w:shd w:val="clear" w:color="auto" w:fill="F7FD9F"/>
          </w:tcPr>
          <w:p w:rsidR="00C806AB" w:rsidRDefault="00C806AB">
            <w:pPr>
              <w:pStyle w:val="TableParagraph"/>
              <w:spacing w:before="5" w:line="240" w:lineRule="auto"/>
              <w:ind w:left="0"/>
              <w:rPr>
                <w:sz w:val="17"/>
              </w:rPr>
            </w:pPr>
          </w:p>
          <w:p w:rsidR="00C806AB" w:rsidRDefault="005E61CD">
            <w:pPr>
              <w:pStyle w:val="TableParagraph"/>
              <w:spacing w:line="194" w:lineRule="exact"/>
              <w:ind w:left="103"/>
              <w:rPr>
                <w:b/>
                <w:sz w:val="18"/>
              </w:rPr>
            </w:pPr>
            <w:r>
              <w:rPr>
                <w:b/>
                <w:sz w:val="18"/>
              </w:rPr>
              <w:t>Date</w:t>
            </w:r>
          </w:p>
        </w:tc>
      </w:tr>
      <w:tr w:rsidR="00C806AB">
        <w:trPr>
          <w:trHeight w:val="294"/>
        </w:trPr>
        <w:tc>
          <w:tcPr>
            <w:tcW w:w="11023" w:type="dxa"/>
            <w:gridSpan w:val="7"/>
            <w:shd w:val="clear" w:color="auto" w:fill="585858"/>
          </w:tcPr>
          <w:p w:rsidR="00C806AB" w:rsidRDefault="005E61CD">
            <w:pPr>
              <w:pStyle w:val="TableParagraph"/>
              <w:spacing w:line="243" w:lineRule="exact"/>
              <w:ind w:left="3554" w:right="3554"/>
              <w:jc w:val="center"/>
              <w:rPr>
                <w:rFonts w:ascii="Calibri"/>
                <w:b/>
                <w:sz w:val="20"/>
              </w:rPr>
            </w:pPr>
            <w:r>
              <w:rPr>
                <w:rFonts w:ascii="Calibri"/>
                <w:b/>
                <w:color w:val="FFFFFF"/>
                <w:sz w:val="20"/>
              </w:rPr>
              <w:t>Library</w:t>
            </w:r>
            <w:r>
              <w:rPr>
                <w:rFonts w:ascii="Calibri"/>
                <w:b/>
                <w:color w:val="FFFFFF"/>
                <w:spacing w:val="-3"/>
                <w:sz w:val="20"/>
              </w:rPr>
              <w:t xml:space="preserve"> </w:t>
            </w:r>
            <w:r>
              <w:rPr>
                <w:rFonts w:ascii="Calibri"/>
                <w:b/>
                <w:color w:val="FFFFFF"/>
                <w:sz w:val="20"/>
              </w:rPr>
              <w:t>Staff</w:t>
            </w:r>
            <w:r>
              <w:rPr>
                <w:rFonts w:ascii="Calibri"/>
                <w:b/>
                <w:color w:val="FFFFFF"/>
                <w:spacing w:val="-3"/>
                <w:sz w:val="20"/>
              </w:rPr>
              <w:t xml:space="preserve"> </w:t>
            </w:r>
            <w:r>
              <w:rPr>
                <w:rFonts w:ascii="Calibri"/>
                <w:b/>
                <w:color w:val="FFFFFF"/>
                <w:sz w:val="20"/>
              </w:rPr>
              <w:t>Only</w:t>
            </w:r>
          </w:p>
        </w:tc>
      </w:tr>
      <w:tr w:rsidR="00C806AB">
        <w:trPr>
          <w:trHeight w:val="621"/>
        </w:trPr>
        <w:tc>
          <w:tcPr>
            <w:tcW w:w="3080" w:type="dxa"/>
            <w:shd w:val="clear" w:color="auto" w:fill="D9D9D9"/>
          </w:tcPr>
          <w:p w:rsidR="00C806AB" w:rsidRDefault="005E61CD">
            <w:pPr>
              <w:pStyle w:val="TableParagraph"/>
              <w:rPr>
                <w:b/>
                <w:sz w:val="18"/>
              </w:rPr>
            </w:pPr>
            <w:r>
              <w:rPr>
                <w:b/>
                <w:sz w:val="18"/>
              </w:rPr>
              <w:t>Date</w:t>
            </w:r>
            <w:r>
              <w:rPr>
                <w:b/>
                <w:spacing w:val="-2"/>
                <w:sz w:val="18"/>
              </w:rPr>
              <w:t xml:space="preserve"> </w:t>
            </w:r>
            <w:r>
              <w:rPr>
                <w:b/>
                <w:sz w:val="18"/>
              </w:rPr>
              <w:t>&amp;</w:t>
            </w:r>
            <w:r>
              <w:rPr>
                <w:b/>
                <w:spacing w:val="-2"/>
                <w:sz w:val="18"/>
              </w:rPr>
              <w:t xml:space="preserve"> </w:t>
            </w:r>
            <w:r>
              <w:rPr>
                <w:b/>
                <w:sz w:val="18"/>
              </w:rPr>
              <w:t>Time</w:t>
            </w:r>
            <w:r>
              <w:rPr>
                <w:b/>
                <w:spacing w:val="-1"/>
                <w:sz w:val="18"/>
              </w:rPr>
              <w:t xml:space="preserve"> </w:t>
            </w:r>
            <w:r>
              <w:rPr>
                <w:b/>
                <w:sz w:val="18"/>
              </w:rPr>
              <w:t>Received</w:t>
            </w:r>
          </w:p>
        </w:tc>
        <w:tc>
          <w:tcPr>
            <w:tcW w:w="4592" w:type="dxa"/>
            <w:gridSpan w:val="3"/>
            <w:shd w:val="clear" w:color="auto" w:fill="D9D9D9"/>
          </w:tcPr>
          <w:p w:rsidR="00C806AB" w:rsidRDefault="005E61CD">
            <w:pPr>
              <w:pStyle w:val="TableParagraph"/>
              <w:tabs>
                <w:tab w:val="left" w:pos="796"/>
              </w:tabs>
              <w:spacing w:line="240" w:lineRule="auto"/>
              <w:ind w:left="105" w:right="1198"/>
              <w:rPr>
                <w:b/>
                <w:sz w:val="18"/>
              </w:rPr>
            </w:pPr>
            <w:r>
              <w:rPr>
                <w:b/>
                <w:sz w:val="18"/>
              </w:rPr>
              <w:t>Term</w:t>
            </w:r>
            <w:r>
              <w:rPr>
                <w:b/>
                <w:sz w:val="18"/>
              </w:rPr>
              <w:tab/>
            </w:r>
            <w:r>
              <w:rPr>
                <w:rFonts w:ascii="Wingdings" w:hAnsi="Wingdings"/>
                <w:b/>
                <w:sz w:val="18"/>
              </w:rPr>
              <w:t></w:t>
            </w:r>
            <w:r>
              <w:rPr>
                <w:rFonts w:ascii="Times New Roman" w:hAnsi="Times New Roman"/>
                <w:b/>
                <w:spacing w:val="3"/>
                <w:sz w:val="18"/>
              </w:rPr>
              <w:t xml:space="preserve"> </w:t>
            </w:r>
            <w:r>
              <w:rPr>
                <w:b/>
                <w:sz w:val="18"/>
              </w:rPr>
              <w:t>Fall</w:t>
            </w:r>
            <w:r>
              <w:rPr>
                <w:b/>
                <w:spacing w:val="42"/>
                <w:sz w:val="18"/>
              </w:rPr>
              <w:t xml:space="preserve"> </w:t>
            </w:r>
            <w:r>
              <w:rPr>
                <w:rFonts w:ascii="Wingdings" w:hAnsi="Wingdings"/>
                <w:b/>
                <w:sz w:val="18"/>
              </w:rPr>
              <w:t></w:t>
            </w:r>
            <w:r>
              <w:rPr>
                <w:rFonts w:ascii="Times New Roman" w:hAnsi="Times New Roman"/>
                <w:b/>
                <w:spacing w:val="6"/>
                <w:sz w:val="18"/>
              </w:rPr>
              <w:t xml:space="preserve"> </w:t>
            </w:r>
            <w:r>
              <w:rPr>
                <w:b/>
                <w:sz w:val="18"/>
              </w:rPr>
              <w:t>Spring</w:t>
            </w:r>
            <w:r>
              <w:rPr>
                <w:b/>
                <w:spacing w:val="45"/>
                <w:sz w:val="18"/>
              </w:rPr>
              <w:t xml:space="preserve"> </w:t>
            </w:r>
            <w:r>
              <w:rPr>
                <w:rFonts w:ascii="Wingdings" w:hAnsi="Wingdings"/>
                <w:b/>
                <w:sz w:val="18"/>
              </w:rPr>
              <w:t></w:t>
            </w:r>
            <w:r>
              <w:rPr>
                <w:rFonts w:ascii="Times New Roman" w:hAnsi="Times New Roman"/>
                <w:b/>
                <w:spacing w:val="7"/>
                <w:sz w:val="18"/>
              </w:rPr>
              <w:t xml:space="preserve"> </w:t>
            </w:r>
            <w:r>
              <w:rPr>
                <w:b/>
                <w:sz w:val="18"/>
              </w:rPr>
              <w:t>Summer</w:t>
            </w:r>
            <w:r>
              <w:rPr>
                <w:b/>
                <w:spacing w:val="-47"/>
                <w:sz w:val="18"/>
              </w:rPr>
              <w:t xml:space="preserve"> </w:t>
            </w:r>
            <w:r>
              <w:rPr>
                <w:b/>
                <w:sz w:val="18"/>
              </w:rPr>
              <w:t>Year:</w:t>
            </w:r>
          </w:p>
        </w:tc>
        <w:tc>
          <w:tcPr>
            <w:tcW w:w="3351" w:type="dxa"/>
            <w:gridSpan w:val="3"/>
            <w:shd w:val="clear" w:color="auto" w:fill="D9D9D9"/>
          </w:tcPr>
          <w:p w:rsidR="00C806AB" w:rsidRDefault="005E61CD">
            <w:pPr>
              <w:pStyle w:val="TableParagraph"/>
              <w:ind w:left="105"/>
              <w:rPr>
                <w:b/>
                <w:sz w:val="18"/>
              </w:rPr>
            </w:pPr>
            <w:r>
              <w:rPr>
                <w:b/>
                <w:sz w:val="18"/>
              </w:rPr>
              <w:t>Staff</w:t>
            </w:r>
            <w:r>
              <w:rPr>
                <w:b/>
                <w:spacing w:val="-1"/>
                <w:sz w:val="18"/>
              </w:rPr>
              <w:t xml:space="preserve"> </w:t>
            </w:r>
            <w:r>
              <w:rPr>
                <w:b/>
                <w:sz w:val="18"/>
              </w:rPr>
              <w:t>Initials</w:t>
            </w:r>
          </w:p>
        </w:tc>
      </w:tr>
      <w:tr w:rsidR="00C806AB">
        <w:trPr>
          <w:trHeight w:val="621"/>
        </w:trPr>
        <w:tc>
          <w:tcPr>
            <w:tcW w:w="3080" w:type="dxa"/>
            <w:shd w:val="clear" w:color="auto" w:fill="D9D9D9"/>
          </w:tcPr>
          <w:p w:rsidR="00C806AB" w:rsidRDefault="005E61CD">
            <w:pPr>
              <w:pStyle w:val="TableParagraph"/>
              <w:rPr>
                <w:b/>
                <w:sz w:val="18"/>
              </w:rPr>
            </w:pPr>
            <w:r>
              <w:rPr>
                <w:b/>
                <w:sz w:val="18"/>
              </w:rPr>
              <w:t>Carrel</w:t>
            </w:r>
            <w:r>
              <w:rPr>
                <w:b/>
                <w:spacing w:val="-1"/>
                <w:sz w:val="18"/>
              </w:rPr>
              <w:t xml:space="preserve"> </w:t>
            </w:r>
            <w:r>
              <w:rPr>
                <w:b/>
                <w:sz w:val="18"/>
              </w:rPr>
              <w:t>or Shelf #</w:t>
            </w:r>
          </w:p>
        </w:tc>
        <w:tc>
          <w:tcPr>
            <w:tcW w:w="4592" w:type="dxa"/>
            <w:gridSpan w:val="3"/>
            <w:shd w:val="clear" w:color="auto" w:fill="D9D9D9"/>
          </w:tcPr>
          <w:p w:rsidR="00C806AB" w:rsidRDefault="005E61CD">
            <w:pPr>
              <w:pStyle w:val="TableParagraph"/>
              <w:ind w:left="105"/>
              <w:rPr>
                <w:b/>
                <w:sz w:val="18"/>
              </w:rPr>
            </w:pPr>
            <w:r>
              <w:rPr>
                <w:b/>
                <w:sz w:val="18"/>
              </w:rPr>
              <w:t>Key</w:t>
            </w:r>
            <w:r>
              <w:rPr>
                <w:b/>
                <w:spacing w:val="-6"/>
                <w:sz w:val="18"/>
              </w:rPr>
              <w:t xml:space="preserve"> </w:t>
            </w:r>
            <w:r>
              <w:rPr>
                <w:b/>
                <w:sz w:val="18"/>
              </w:rPr>
              <w:t>Code</w:t>
            </w:r>
            <w:r>
              <w:rPr>
                <w:b/>
                <w:spacing w:val="2"/>
                <w:sz w:val="18"/>
              </w:rPr>
              <w:t xml:space="preserve"> </w:t>
            </w:r>
            <w:r>
              <w:rPr>
                <w:b/>
                <w:sz w:val="18"/>
              </w:rPr>
              <w:t>#</w:t>
            </w:r>
          </w:p>
        </w:tc>
        <w:tc>
          <w:tcPr>
            <w:tcW w:w="3351" w:type="dxa"/>
            <w:gridSpan w:val="3"/>
            <w:shd w:val="clear" w:color="auto" w:fill="D9D9D9"/>
          </w:tcPr>
          <w:p w:rsidR="00C806AB" w:rsidRDefault="005E61CD">
            <w:pPr>
              <w:pStyle w:val="TableParagraph"/>
              <w:ind w:left="105"/>
              <w:rPr>
                <w:b/>
                <w:sz w:val="18"/>
              </w:rPr>
            </w:pPr>
            <w:r>
              <w:rPr>
                <w:b/>
                <w:sz w:val="18"/>
              </w:rPr>
              <w:t>DWR</w:t>
            </w:r>
            <w:r>
              <w:rPr>
                <w:b/>
                <w:spacing w:val="-1"/>
                <w:sz w:val="18"/>
              </w:rPr>
              <w:t xml:space="preserve"> </w:t>
            </w:r>
            <w:r>
              <w:rPr>
                <w:b/>
                <w:sz w:val="18"/>
              </w:rPr>
              <w:t>Use Expiration Date:</w:t>
            </w:r>
          </w:p>
        </w:tc>
      </w:tr>
    </w:tbl>
    <w:p w:rsidR="00C806AB" w:rsidRDefault="00C806AB">
      <w:pPr>
        <w:pStyle w:val="BodyText"/>
        <w:ind w:left="0" w:firstLine="0"/>
        <w:rPr>
          <w:sz w:val="20"/>
        </w:rPr>
      </w:pPr>
    </w:p>
    <w:p w:rsidR="005552B6" w:rsidRPr="005552B6" w:rsidRDefault="005552B6" w:rsidP="005552B6">
      <w:pPr>
        <w:tabs>
          <w:tab w:val="left" w:pos="1300"/>
          <w:tab w:val="left" w:pos="1301"/>
        </w:tabs>
        <w:spacing w:line="235" w:lineRule="auto"/>
        <w:ind w:right="389"/>
        <w:rPr>
          <w:sz w:val="18"/>
        </w:rPr>
      </w:pPr>
      <w:r w:rsidRPr="005552B6">
        <w:rPr>
          <w:sz w:val="18"/>
        </w:rPr>
        <w:t xml:space="preserve">For full eligibility, this form must be completed in its entirety and returned to the Arlington Campus Library. Return it to the Information Desk or submit via email to </w:t>
      </w:r>
      <w:hyperlink r:id="rId6" w:history="1">
        <w:r w:rsidRPr="005552B6">
          <w:rPr>
            <w:rStyle w:val="Hyperlink"/>
            <w:sz w:val="18"/>
          </w:rPr>
          <w:t>ebass2@gmu.edu</w:t>
        </w:r>
      </w:hyperlink>
      <w:r w:rsidRPr="005552B6">
        <w:rPr>
          <w:sz w:val="18"/>
        </w:rPr>
        <w:t xml:space="preserve">. </w:t>
      </w:r>
    </w:p>
    <w:p w:rsidR="00C806AB" w:rsidRDefault="00C806AB">
      <w:pPr>
        <w:pStyle w:val="BodyText"/>
        <w:spacing w:before="7"/>
        <w:ind w:left="0" w:firstLine="0"/>
        <w:rPr>
          <w:sz w:val="20"/>
        </w:rPr>
      </w:pPr>
    </w:p>
    <w:p w:rsidR="00C806AB" w:rsidRDefault="00436F57">
      <w:pPr>
        <w:ind w:right="109"/>
        <w:jc w:val="right"/>
        <w:rPr>
          <w:sz w:val="16"/>
        </w:rPr>
      </w:pPr>
      <w:r>
        <w:rPr>
          <w:color w:val="ADAAAA"/>
          <w:sz w:val="16"/>
        </w:rPr>
        <w:t>ACL DWR Form 2021</w:t>
      </w:r>
    </w:p>
    <w:sectPr w:rsidR="00C806AB">
      <w:type w:val="continuous"/>
      <w:pgSz w:w="12240" w:h="15840"/>
      <w:pgMar w:top="54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2F1"/>
    <w:multiLevelType w:val="hybridMultilevel"/>
    <w:tmpl w:val="007A9B50"/>
    <w:lvl w:ilvl="0" w:tplc="DFB85450">
      <w:start w:val="1"/>
      <w:numFmt w:val="decimal"/>
      <w:lvlText w:val="%1."/>
      <w:lvlJc w:val="left"/>
      <w:pPr>
        <w:ind w:left="580" w:hanging="360"/>
        <w:jc w:val="left"/>
      </w:pPr>
      <w:rPr>
        <w:rFonts w:ascii="Arial" w:eastAsia="Arial" w:hAnsi="Arial" w:cs="Arial" w:hint="default"/>
        <w:b w:val="0"/>
        <w:bCs w:val="0"/>
        <w:i w:val="0"/>
        <w:iCs w:val="0"/>
        <w:w w:val="100"/>
        <w:sz w:val="18"/>
        <w:szCs w:val="18"/>
        <w:lang w:val="en-US" w:eastAsia="en-US" w:bidi="ar-SA"/>
      </w:rPr>
    </w:lvl>
    <w:lvl w:ilvl="1" w:tplc="D856FA54">
      <w:start w:val="1"/>
      <w:numFmt w:val="lowerLetter"/>
      <w:lvlText w:val="%2."/>
      <w:lvlJc w:val="left"/>
      <w:pPr>
        <w:ind w:left="1300" w:hanging="360"/>
        <w:jc w:val="left"/>
      </w:pPr>
      <w:rPr>
        <w:rFonts w:hint="default"/>
        <w:w w:val="100"/>
        <w:lang w:val="en-US" w:eastAsia="en-US" w:bidi="ar-SA"/>
      </w:rPr>
    </w:lvl>
    <w:lvl w:ilvl="2" w:tplc="324CD62A">
      <w:numFmt w:val="bullet"/>
      <w:lvlText w:val="•"/>
      <w:lvlJc w:val="left"/>
      <w:pPr>
        <w:ind w:left="2408" w:hanging="360"/>
      </w:pPr>
      <w:rPr>
        <w:rFonts w:hint="default"/>
        <w:lang w:val="en-US" w:eastAsia="en-US" w:bidi="ar-SA"/>
      </w:rPr>
    </w:lvl>
    <w:lvl w:ilvl="3" w:tplc="C26C47F0">
      <w:numFmt w:val="bullet"/>
      <w:lvlText w:val="•"/>
      <w:lvlJc w:val="left"/>
      <w:pPr>
        <w:ind w:left="3517" w:hanging="360"/>
      </w:pPr>
      <w:rPr>
        <w:rFonts w:hint="default"/>
        <w:lang w:val="en-US" w:eastAsia="en-US" w:bidi="ar-SA"/>
      </w:rPr>
    </w:lvl>
    <w:lvl w:ilvl="4" w:tplc="4BC05850">
      <w:numFmt w:val="bullet"/>
      <w:lvlText w:val="•"/>
      <w:lvlJc w:val="left"/>
      <w:pPr>
        <w:ind w:left="4626" w:hanging="360"/>
      </w:pPr>
      <w:rPr>
        <w:rFonts w:hint="default"/>
        <w:lang w:val="en-US" w:eastAsia="en-US" w:bidi="ar-SA"/>
      </w:rPr>
    </w:lvl>
    <w:lvl w:ilvl="5" w:tplc="6602F560">
      <w:numFmt w:val="bullet"/>
      <w:lvlText w:val="•"/>
      <w:lvlJc w:val="left"/>
      <w:pPr>
        <w:ind w:left="5735" w:hanging="360"/>
      </w:pPr>
      <w:rPr>
        <w:rFonts w:hint="default"/>
        <w:lang w:val="en-US" w:eastAsia="en-US" w:bidi="ar-SA"/>
      </w:rPr>
    </w:lvl>
    <w:lvl w:ilvl="6" w:tplc="0F4A061C">
      <w:numFmt w:val="bullet"/>
      <w:lvlText w:val="•"/>
      <w:lvlJc w:val="left"/>
      <w:pPr>
        <w:ind w:left="6844" w:hanging="360"/>
      </w:pPr>
      <w:rPr>
        <w:rFonts w:hint="default"/>
        <w:lang w:val="en-US" w:eastAsia="en-US" w:bidi="ar-SA"/>
      </w:rPr>
    </w:lvl>
    <w:lvl w:ilvl="7" w:tplc="C57810BA">
      <w:numFmt w:val="bullet"/>
      <w:lvlText w:val="•"/>
      <w:lvlJc w:val="left"/>
      <w:pPr>
        <w:ind w:left="7953" w:hanging="360"/>
      </w:pPr>
      <w:rPr>
        <w:rFonts w:hint="default"/>
        <w:lang w:val="en-US" w:eastAsia="en-US" w:bidi="ar-SA"/>
      </w:rPr>
    </w:lvl>
    <w:lvl w:ilvl="8" w:tplc="1ECE41FE">
      <w:numFmt w:val="bullet"/>
      <w:lvlText w:val="•"/>
      <w:lvlJc w:val="left"/>
      <w:pPr>
        <w:ind w:left="9062" w:hanging="360"/>
      </w:pPr>
      <w:rPr>
        <w:rFonts w:hint="default"/>
        <w:lang w:val="en-US" w:eastAsia="en-US" w:bidi="ar-SA"/>
      </w:rPr>
    </w:lvl>
  </w:abstractNum>
  <w:abstractNum w:abstractNumId="1" w15:restartNumberingAfterBreak="0">
    <w:nsid w:val="5DB65971"/>
    <w:multiLevelType w:val="hybridMultilevel"/>
    <w:tmpl w:val="007A9B50"/>
    <w:lvl w:ilvl="0" w:tplc="DFB85450">
      <w:start w:val="1"/>
      <w:numFmt w:val="decimal"/>
      <w:lvlText w:val="%1."/>
      <w:lvlJc w:val="left"/>
      <w:pPr>
        <w:ind w:left="580" w:hanging="360"/>
        <w:jc w:val="left"/>
      </w:pPr>
      <w:rPr>
        <w:rFonts w:ascii="Arial" w:eastAsia="Arial" w:hAnsi="Arial" w:cs="Arial" w:hint="default"/>
        <w:b w:val="0"/>
        <w:bCs w:val="0"/>
        <w:i w:val="0"/>
        <w:iCs w:val="0"/>
        <w:w w:val="100"/>
        <w:sz w:val="18"/>
        <w:szCs w:val="18"/>
        <w:lang w:val="en-US" w:eastAsia="en-US" w:bidi="ar-SA"/>
      </w:rPr>
    </w:lvl>
    <w:lvl w:ilvl="1" w:tplc="D856FA54">
      <w:start w:val="1"/>
      <w:numFmt w:val="lowerLetter"/>
      <w:lvlText w:val="%2."/>
      <w:lvlJc w:val="left"/>
      <w:pPr>
        <w:ind w:left="1300" w:hanging="360"/>
        <w:jc w:val="left"/>
      </w:pPr>
      <w:rPr>
        <w:rFonts w:hint="default"/>
        <w:w w:val="100"/>
        <w:lang w:val="en-US" w:eastAsia="en-US" w:bidi="ar-SA"/>
      </w:rPr>
    </w:lvl>
    <w:lvl w:ilvl="2" w:tplc="324CD62A">
      <w:numFmt w:val="bullet"/>
      <w:lvlText w:val="•"/>
      <w:lvlJc w:val="left"/>
      <w:pPr>
        <w:ind w:left="2408" w:hanging="360"/>
      </w:pPr>
      <w:rPr>
        <w:rFonts w:hint="default"/>
        <w:lang w:val="en-US" w:eastAsia="en-US" w:bidi="ar-SA"/>
      </w:rPr>
    </w:lvl>
    <w:lvl w:ilvl="3" w:tplc="C26C47F0">
      <w:numFmt w:val="bullet"/>
      <w:lvlText w:val="•"/>
      <w:lvlJc w:val="left"/>
      <w:pPr>
        <w:ind w:left="3517" w:hanging="360"/>
      </w:pPr>
      <w:rPr>
        <w:rFonts w:hint="default"/>
        <w:lang w:val="en-US" w:eastAsia="en-US" w:bidi="ar-SA"/>
      </w:rPr>
    </w:lvl>
    <w:lvl w:ilvl="4" w:tplc="4BC05850">
      <w:numFmt w:val="bullet"/>
      <w:lvlText w:val="•"/>
      <w:lvlJc w:val="left"/>
      <w:pPr>
        <w:ind w:left="4626" w:hanging="360"/>
      </w:pPr>
      <w:rPr>
        <w:rFonts w:hint="default"/>
        <w:lang w:val="en-US" w:eastAsia="en-US" w:bidi="ar-SA"/>
      </w:rPr>
    </w:lvl>
    <w:lvl w:ilvl="5" w:tplc="6602F560">
      <w:numFmt w:val="bullet"/>
      <w:lvlText w:val="•"/>
      <w:lvlJc w:val="left"/>
      <w:pPr>
        <w:ind w:left="5735" w:hanging="360"/>
      </w:pPr>
      <w:rPr>
        <w:rFonts w:hint="default"/>
        <w:lang w:val="en-US" w:eastAsia="en-US" w:bidi="ar-SA"/>
      </w:rPr>
    </w:lvl>
    <w:lvl w:ilvl="6" w:tplc="0F4A061C">
      <w:numFmt w:val="bullet"/>
      <w:lvlText w:val="•"/>
      <w:lvlJc w:val="left"/>
      <w:pPr>
        <w:ind w:left="6844" w:hanging="360"/>
      </w:pPr>
      <w:rPr>
        <w:rFonts w:hint="default"/>
        <w:lang w:val="en-US" w:eastAsia="en-US" w:bidi="ar-SA"/>
      </w:rPr>
    </w:lvl>
    <w:lvl w:ilvl="7" w:tplc="C57810BA">
      <w:numFmt w:val="bullet"/>
      <w:lvlText w:val="•"/>
      <w:lvlJc w:val="left"/>
      <w:pPr>
        <w:ind w:left="7953" w:hanging="360"/>
      </w:pPr>
      <w:rPr>
        <w:rFonts w:hint="default"/>
        <w:lang w:val="en-US" w:eastAsia="en-US" w:bidi="ar-SA"/>
      </w:rPr>
    </w:lvl>
    <w:lvl w:ilvl="8" w:tplc="1ECE41FE">
      <w:numFmt w:val="bullet"/>
      <w:lvlText w:val="•"/>
      <w:lvlJc w:val="left"/>
      <w:pPr>
        <w:ind w:left="906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806AB"/>
    <w:rsid w:val="00081E3A"/>
    <w:rsid w:val="00436F57"/>
    <w:rsid w:val="005552B6"/>
    <w:rsid w:val="005E61CD"/>
    <w:rsid w:val="006013E2"/>
    <w:rsid w:val="006264D1"/>
    <w:rsid w:val="006F7F55"/>
    <w:rsid w:val="00A11630"/>
    <w:rsid w:val="00C806AB"/>
    <w:rsid w:val="00FB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3305"/>
  <w15:docId w15:val="{5C0BCC7D-FB00-4755-8E41-343A2CA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361"/>
    </w:pPr>
    <w:rPr>
      <w:sz w:val="18"/>
      <w:szCs w:val="18"/>
    </w:rPr>
  </w:style>
  <w:style w:type="paragraph" w:styleId="Title">
    <w:name w:val="Title"/>
    <w:basedOn w:val="Normal"/>
    <w:uiPriority w:val="10"/>
    <w:qFormat/>
    <w:pPr>
      <w:spacing w:before="93"/>
      <w:ind w:left="2902" w:right="2801"/>
      <w:jc w:val="center"/>
    </w:pPr>
    <w:rPr>
      <w:b/>
      <w:bCs/>
      <w:sz w:val="20"/>
      <w:szCs w:val="20"/>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pPr>
      <w:spacing w:line="201" w:lineRule="exact"/>
      <w:ind w:left="107"/>
    </w:pPr>
  </w:style>
  <w:style w:type="character" w:styleId="Hyperlink">
    <w:name w:val="Hyperlink"/>
    <w:basedOn w:val="DefaultParagraphFont"/>
    <w:uiPriority w:val="99"/>
    <w:unhideWhenUsed/>
    <w:rsid w:val="00081E3A"/>
    <w:rPr>
      <w:color w:val="0000FF" w:themeColor="hyperlink"/>
      <w:u w:val="single"/>
    </w:rPr>
  </w:style>
  <w:style w:type="character" w:styleId="UnresolvedMention">
    <w:name w:val="Unresolved Mention"/>
    <w:basedOn w:val="DefaultParagraphFont"/>
    <w:uiPriority w:val="99"/>
    <w:semiHidden/>
    <w:unhideWhenUsed/>
    <w:rsid w:val="0008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ss2@g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Proposed Plan: EndNote Instruction</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Plan: EndNote Instruction</dc:title>
  <dc:creator>LSO</dc:creator>
  <cp:lastModifiedBy>Elizabeth A Bass</cp:lastModifiedBy>
  <cp:revision>8</cp:revision>
  <dcterms:created xsi:type="dcterms:W3CDTF">2021-08-02T17:29:00Z</dcterms:created>
  <dcterms:modified xsi:type="dcterms:W3CDTF">2021-08-02T21:47:00Z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2016</vt:lpwstr>
  </property>
  <property fmtid="{D5CDD505-2E9C-101B-9397-08002B2CF9AE}" pid="4" name="LastSaved">
    <vt:filetime>2021-08-02T00:00:00Z</vt:filetime>
  </property>
</Properties>
</file>